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2DA15" w14:textId="2F6E6706" w:rsidR="00030BA2" w:rsidRPr="007F153C" w:rsidRDefault="00030BA2" w:rsidP="007F153C">
      <w:pPr>
        <w:spacing w:line="360" w:lineRule="auto"/>
        <w:ind w:firstLineChars="400" w:firstLine="1280"/>
        <w:rPr>
          <w:rFonts w:hint="eastAsia"/>
          <w:b/>
          <w:sz w:val="32"/>
          <w:szCs w:val="36"/>
        </w:rPr>
      </w:pPr>
      <w:bookmarkStart w:id="0" w:name="_Toc227796669"/>
      <w:r w:rsidRPr="007F153C">
        <w:rPr>
          <w:b/>
          <w:sz w:val="32"/>
          <w:szCs w:val="36"/>
        </w:rPr>
        <w:t>企业</w:t>
      </w:r>
      <w:r w:rsidR="00A815BC" w:rsidRPr="007F153C">
        <w:rPr>
          <w:rFonts w:hint="eastAsia"/>
          <w:b/>
          <w:sz w:val="32"/>
          <w:szCs w:val="36"/>
        </w:rPr>
        <w:t>——</w:t>
      </w:r>
      <w:r w:rsidRPr="007F153C">
        <w:rPr>
          <w:b/>
          <w:sz w:val="32"/>
          <w:szCs w:val="36"/>
        </w:rPr>
        <w:t>青少年真实任务挑战活动</w:t>
      </w:r>
      <w:bookmarkEnd w:id="0"/>
    </w:p>
    <w:p w14:paraId="7004B862" w14:textId="77777777" w:rsidR="007F153C" w:rsidRDefault="007F153C" w:rsidP="00F61752">
      <w:pPr>
        <w:spacing w:line="360" w:lineRule="auto"/>
        <w:rPr>
          <w:b/>
        </w:rPr>
      </w:pPr>
      <w:bookmarkStart w:id="1" w:name="_Toc227796670"/>
    </w:p>
    <w:p w14:paraId="46C0E72B" w14:textId="77777777" w:rsidR="007F153C" w:rsidRDefault="007F153C" w:rsidP="00F61752">
      <w:pPr>
        <w:spacing w:line="360" w:lineRule="auto"/>
        <w:rPr>
          <w:b/>
        </w:rPr>
      </w:pPr>
    </w:p>
    <w:p w14:paraId="27014D98" w14:textId="71713316" w:rsidR="00030BA2" w:rsidRPr="00030BA2" w:rsidRDefault="00030BA2" w:rsidP="007F153C">
      <w:pPr>
        <w:spacing w:line="360" w:lineRule="auto"/>
        <w:rPr>
          <w:rFonts w:hint="eastAsia"/>
          <w:b/>
        </w:rPr>
      </w:pPr>
      <w:bookmarkStart w:id="2" w:name="_Toc227796671"/>
      <w:bookmarkEnd w:id="1"/>
      <w:r w:rsidRPr="00030BA2">
        <w:rPr>
          <w:b/>
        </w:rPr>
        <w:t>活动定位</w:t>
      </w:r>
      <w:bookmarkEnd w:id="2"/>
    </w:p>
    <w:p w14:paraId="780A8560" w14:textId="77777777" w:rsidR="00030BA2" w:rsidRPr="00030BA2" w:rsidRDefault="00030BA2" w:rsidP="007F153C">
      <w:pPr>
        <w:spacing w:line="360" w:lineRule="auto"/>
        <w:ind w:firstLineChars="200" w:firstLine="440"/>
        <w:rPr>
          <w:rFonts w:hint="eastAsia"/>
        </w:rPr>
      </w:pPr>
      <w:r w:rsidRPr="00030BA2">
        <w:t>企业青少年真实任务挑战活动作为"北斗·星光计划"开阳行动的核心落地载体，以"真实任务+企业导师+在线平台"三位一体为基本模式，构建面向大中小学生、分级进阶的青少年工程挑战体系。活动深度对接《中小学教师科技教育（STEM）能力标准》中关于项目式学习（PBL）和真实情境教学的要求，将企业真实业务场景转化为可供青少年参与的工程挑战任务，推动学习从"知识本位"向"能力本位"转变。</w:t>
      </w:r>
    </w:p>
    <w:p w14:paraId="46ABA6D1" w14:textId="77777777" w:rsidR="00030BA2" w:rsidRPr="00030BA2" w:rsidRDefault="00030BA2" w:rsidP="007F153C">
      <w:pPr>
        <w:spacing w:line="360" w:lineRule="auto"/>
        <w:ind w:firstLineChars="200" w:firstLine="440"/>
        <w:rPr>
          <w:rFonts w:hint="eastAsia"/>
        </w:rPr>
      </w:pPr>
      <w:r w:rsidRPr="00030BA2">
        <w:t>活动设计中，每一家企业须结合自身产业发展与业务实际发布一项真实挑战任务，并选派工程师组成导师团队，通过在线平台为学生提供持续性指导。同时，企业将录制产业发展前沿系列视频课程，帮助学生建立产业认知与技术视野。平台端集成任务发布、视频课程、在线协作、导师答疑、成果展示与数据管理六大功能模块，形成完整的数字化支撑体系。</w:t>
      </w:r>
    </w:p>
    <w:p w14:paraId="422B6BFA" w14:textId="1EB2E1E8" w:rsidR="00030BA2" w:rsidRPr="00030BA2" w:rsidRDefault="00030BA2" w:rsidP="00F61752">
      <w:pPr>
        <w:spacing w:line="360" w:lineRule="auto"/>
        <w:rPr>
          <w:rFonts w:hint="eastAsia"/>
          <w:b/>
        </w:rPr>
      </w:pPr>
      <w:bookmarkStart w:id="3" w:name="_Toc227796672"/>
      <w:r w:rsidRPr="00030BA2">
        <w:rPr>
          <w:b/>
        </w:rPr>
        <w:t>参与规模</w:t>
      </w:r>
      <w:bookmarkEnd w:id="3"/>
    </w:p>
    <w:p w14:paraId="16DA3DAC" w14:textId="5F895D9F" w:rsidR="00030BA2" w:rsidRPr="00030BA2" w:rsidRDefault="00030BA2" w:rsidP="007F153C">
      <w:pPr>
        <w:spacing w:line="360" w:lineRule="auto"/>
        <w:ind w:firstLineChars="200" w:firstLine="440"/>
        <w:rPr>
          <w:rFonts w:hint="eastAsia"/>
        </w:rPr>
      </w:pPr>
      <w:r w:rsidRPr="00030BA2">
        <w:t>本次活动计划招募50家企业参与，覆盖信息技术、智能制造、新能源、生物医药、航空航天等战略性新兴产业领域。每家企业发布1项真实挑战任务，预计发布任务总量50项。每家企业组建5至10人的工程师导师团，平台注册导师规模达250至500人。活动面向大中小学生开放，预计覆盖10万名以上学生，最终产出完成作品不少于5000件，评选优秀案例100个。</w:t>
      </w:r>
    </w:p>
    <w:p w14:paraId="4FC49031" w14:textId="77777777" w:rsidR="007F153C" w:rsidRDefault="007F153C" w:rsidP="00F61752">
      <w:pPr>
        <w:spacing w:line="360" w:lineRule="auto"/>
        <w:rPr>
          <w:b/>
        </w:rPr>
      </w:pPr>
      <w:bookmarkStart w:id="4" w:name="_Toc227796674"/>
    </w:p>
    <w:p w14:paraId="45DA171F" w14:textId="4DCD15A7" w:rsidR="00030BA2" w:rsidRPr="00030BA2" w:rsidRDefault="00030BA2" w:rsidP="00F61752">
      <w:pPr>
        <w:spacing w:line="360" w:lineRule="auto"/>
        <w:rPr>
          <w:rFonts w:hint="eastAsia"/>
          <w:b/>
        </w:rPr>
      </w:pPr>
      <w:r w:rsidRPr="00030BA2">
        <w:rPr>
          <w:b/>
        </w:rPr>
        <w:t>企业招募标准</w:t>
      </w:r>
      <w:bookmarkEnd w:id="4"/>
    </w:p>
    <w:p w14:paraId="5AB5C7D1" w14:textId="77777777" w:rsidR="00030BA2" w:rsidRPr="00030BA2" w:rsidRDefault="00030BA2" w:rsidP="007F153C">
      <w:pPr>
        <w:spacing w:line="360" w:lineRule="auto"/>
        <w:ind w:firstLineChars="200" w:firstLine="440"/>
        <w:rPr>
          <w:rFonts w:hint="eastAsia"/>
        </w:rPr>
      </w:pPr>
      <w:r w:rsidRPr="00030BA2">
        <w:t>企业招募采用定向邀请与公开申报相结合的方式，设置四项核心筛选标准。第一，行业代表性，优先遴选高新技术领军企业、制造业龙头、专精特新"小巨人"企业，确保任务覆盖国家战略性新兴产业方向。第二，任务真实性与教育适配性，企业提交的任务须源自真实业务场景或研发项目，同时经过教育专家团队审核，确保难度梯度</w:t>
      </w:r>
      <w:r w:rsidRPr="00030BA2">
        <w:lastRenderedPageBreak/>
        <w:t>合理、知识目标明确、安全风险可控。第三，工程师导师团队配备能力，企业须承诺选派至少5名在职工程师担任在线导师，并确保导师具备基本沟通指导能力。第四，企业社会责任承诺，企业须签署合作协议，承诺全程参与任务发布、导师指导、作品评审等环节，并为优秀学生提供实习或参观等激励资源。</w:t>
      </w:r>
    </w:p>
    <w:p w14:paraId="0ABF88AD" w14:textId="42897F5E" w:rsidR="00030BA2" w:rsidRPr="00030BA2" w:rsidRDefault="00030BA2" w:rsidP="00F61752">
      <w:pPr>
        <w:spacing w:line="360" w:lineRule="auto"/>
        <w:rPr>
          <w:rFonts w:hint="eastAsia"/>
          <w:b/>
        </w:rPr>
      </w:pPr>
      <w:bookmarkStart w:id="5" w:name="_Toc227796675"/>
      <w:r w:rsidRPr="00030BA2">
        <w:rPr>
          <w:b/>
        </w:rPr>
        <w:t>任务设计要求</w:t>
      </w:r>
      <w:bookmarkEnd w:id="5"/>
    </w:p>
    <w:p w14:paraId="70EB0FF7" w14:textId="77777777" w:rsidR="00030BA2" w:rsidRPr="00030BA2" w:rsidRDefault="00030BA2" w:rsidP="0006513A">
      <w:pPr>
        <w:spacing w:line="360" w:lineRule="auto"/>
        <w:ind w:firstLineChars="200" w:firstLine="440"/>
        <w:rPr>
          <w:rFonts w:hint="eastAsia"/>
        </w:rPr>
      </w:pPr>
      <w:r w:rsidRPr="00030BA2">
        <w:t>活动采用三级任务体系，将50项任务按照认知复杂度和技术深度划分为L1启蒙级、L2探索级、L3研创级三个层级。任务分级标准如下表所示。</w:t>
      </w:r>
    </w:p>
    <w:tbl>
      <w:tblPr>
        <w:tblStyle w:val="ae"/>
        <w:tblW w:w="5000" w:type="pct"/>
        <w:tblLook w:val="04A0" w:firstRow="1" w:lastRow="0" w:firstColumn="1" w:lastColumn="0" w:noHBand="0" w:noVBand="1"/>
      </w:tblPr>
      <w:tblGrid>
        <w:gridCol w:w="1385"/>
        <w:gridCol w:w="1384"/>
        <w:gridCol w:w="1384"/>
        <w:gridCol w:w="1513"/>
        <w:gridCol w:w="1420"/>
        <w:gridCol w:w="1210"/>
      </w:tblGrid>
      <w:tr w:rsidR="00030BA2" w:rsidRPr="00030BA2" w14:paraId="01886AE0" w14:textId="77777777" w:rsidTr="00BB17E8">
        <w:tc>
          <w:tcPr>
            <w:tcW w:w="834" w:type="pct"/>
          </w:tcPr>
          <w:p w14:paraId="04D05CA3" w14:textId="77777777" w:rsidR="00030BA2" w:rsidRPr="00030BA2" w:rsidRDefault="00030BA2" w:rsidP="00F61752">
            <w:pPr>
              <w:spacing w:line="360" w:lineRule="auto"/>
              <w:rPr>
                <w:rFonts w:hint="eastAsia"/>
              </w:rPr>
            </w:pPr>
            <w:r w:rsidRPr="00030BA2">
              <w:rPr>
                <w:b/>
              </w:rPr>
              <w:t>等级</w:t>
            </w:r>
          </w:p>
        </w:tc>
        <w:tc>
          <w:tcPr>
            <w:tcW w:w="834" w:type="pct"/>
          </w:tcPr>
          <w:p w14:paraId="487E8DE4" w14:textId="77777777" w:rsidR="00030BA2" w:rsidRPr="00030BA2" w:rsidRDefault="00030BA2" w:rsidP="00F61752">
            <w:pPr>
              <w:spacing w:line="360" w:lineRule="auto"/>
              <w:rPr>
                <w:rFonts w:hint="eastAsia"/>
              </w:rPr>
            </w:pPr>
            <w:r w:rsidRPr="00030BA2">
              <w:rPr>
                <w:b/>
              </w:rPr>
              <w:t>面向学段</w:t>
            </w:r>
          </w:p>
        </w:tc>
        <w:tc>
          <w:tcPr>
            <w:tcW w:w="834" w:type="pct"/>
          </w:tcPr>
          <w:p w14:paraId="3A1631E7" w14:textId="77777777" w:rsidR="00030BA2" w:rsidRPr="00030BA2" w:rsidRDefault="00030BA2" w:rsidP="00F61752">
            <w:pPr>
              <w:spacing w:line="360" w:lineRule="auto"/>
              <w:rPr>
                <w:rFonts w:hint="eastAsia"/>
              </w:rPr>
            </w:pPr>
            <w:r w:rsidRPr="00030BA2">
              <w:rPr>
                <w:b/>
              </w:rPr>
              <w:t>能力要求</w:t>
            </w:r>
          </w:p>
        </w:tc>
        <w:tc>
          <w:tcPr>
            <w:tcW w:w="912" w:type="pct"/>
          </w:tcPr>
          <w:p w14:paraId="00854F1A" w14:textId="77777777" w:rsidR="00030BA2" w:rsidRPr="00030BA2" w:rsidRDefault="00030BA2" w:rsidP="00F61752">
            <w:pPr>
              <w:spacing w:line="360" w:lineRule="auto"/>
              <w:rPr>
                <w:rFonts w:hint="eastAsia"/>
              </w:rPr>
            </w:pPr>
            <w:r w:rsidRPr="00030BA2">
              <w:rPr>
                <w:b/>
              </w:rPr>
              <w:t>任务特征</w:t>
            </w:r>
          </w:p>
        </w:tc>
        <w:tc>
          <w:tcPr>
            <w:tcW w:w="856" w:type="pct"/>
          </w:tcPr>
          <w:p w14:paraId="1538464E" w14:textId="77777777" w:rsidR="00030BA2" w:rsidRPr="00030BA2" w:rsidRDefault="00030BA2" w:rsidP="00F61752">
            <w:pPr>
              <w:spacing w:line="360" w:lineRule="auto"/>
              <w:rPr>
                <w:rFonts w:hint="eastAsia"/>
              </w:rPr>
            </w:pPr>
            <w:r w:rsidRPr="00030BA2">
              <w:rPr>
                <w:b/>
              </w:rPr>
              <w:t>导师介入深度</w:t>
            </w:r>
          </w:p>
        </w:tc>
        <w:tc>
          <w:tcPr>
            <w:tcW w:w="729" w:type="pct"/>
          </w:tcPr>
          <w:p w14:paraId="2AEDD81C" w14:textId="77777777" w:rsidR="00030BA2" w:rsidRPr="00030BA2" w:rsidRDefault="00030BA2" w:rsidP="00F61752">
            <w:pPr>
              <w:spacing w:line="360" w:lineRule="auto"/>
              <w:rPr>
                <w:rFonts w:hint="eastAsia"/>
              </w:rPr>
            </w:pPr>
            <w:r w:rsidRPr="00030BA2">
              <w:rPr>
                <w:b/>
              </w:rPr>
              <w:t>预计任务数量</w:t>
            </w:r>
          </w:p>
        </w:tc>
      </w:tr>
      <w:tr w:rsidR="00030BA2" w:rsidRPr="00030BA2" w14:paraId="71C5F217" w14:textId="77777777" w:rsidTr="00BB17E8">
        <w:tc>
          <w:tcPr>
            <w:tcW w:w="834" w:type="pct"/>
          </w:tcPr>
          <w:p w14:paraId="6978D426" w14:textId="77777777" w:rsidR="00030BA2" w:rsidRPr="00030BA2" w:rsidRDefault="00030BA2" w:rsidP="00F61752">
            <w:pPr>
              <w:spacing w:line="360" w:lineRule="auto"/>
              <w:rPr>
                <w:rFonts w:hint="eastAsia"/>
              </w:rPr>
            </w:pPr>
            <w:r w:rsidRPr="00030BA2">
              <w:t>L1 启蒙级</w:t>
            </w:r>
          </w:p>
        </w:tc>
        <w:tc>
          <w:tcPr>
            <w:tcW w:w="834" w:type="pct"/>
          </w:tcPr>
          <w:p w14:paraId="5B6FA3E9" w14:textId="77777777" w:rsidR="00030BA2" w:rsidRPr="00030BA2" w:rsidRDefault="00030BA2" w:rsidP="00F61752">
            <w:pPr>
              <w:spacing w:line="360" w:lineRule="auto"/>
              <w:rPr>
                <w:rFonts w:hint="eastAsia"/>
              </w:rPr>
            </w:pPr>
            <w:r w:rsidRPr="00030BA2">
              <w:t>小学一至三年级</w:t>
            </w:r>
          </w:p>
        </w:tc>
        <w:tc>
          <w:tcPr>
            <w:tcW w:w="834" w:type="pct"/>
          </w:tcPr>
          <w:p w14:paraId="64F01721" w14:textId="77777777" w:rsidR="00030BA2" w:rsidRPr="00030BA2" w:rsidRDefault="00030BA2" w:rsidP="00F61752">
            <w:pPr>
              <w:spacing w:line="360" w:lineRule="auto"/>
              <w:rPr>
                <w:rFonts w:hint="eastAsia"/>
              </w:rPr>
            </w:pPr>
            <w:r w:rsidRPr="00030BA2">
              <w:t>观察记录、简单分类、基础动手能力</w:t>
            </w:r>
          </w:p>
        </w:tc>
        <w:tc>
          <w:tcPr>
            <w:tcW w:w="912" w:type="pct"/>
          </w:tcPr>
          <w:p w14:paraId="69B445FF" w14:textId="77777777" w:rsidR="00030BA2" w:rsidRPr="00030BA2" w:rsidRDefault="00030BA2" w:rsidP="00F61752">
            <w:pPr>
              <w:spacing w:line="360" w:lineRule="auto"/>
              <w:rPr>
                <w:rFonts w:hint="eastAsia"/>
              </w:rPr>
            </w:pPr>
            <w:r w:rsidRPr="00030BA2">
              <w:t>来源于日常生活或自然现象，答案开放，侧重体验与表达</w:t>
            </w:r>
          </w:p>
        </w:tc>
        <w:tc>
          <w:tcPr>
            <w:tcW w:w="856" w:type="pct"/>
          </w:tcPr>
          <w:p w14:paraId="43EE2EE3" w14:textId="77777777" w:rsidR="00030BA2" w:rsidRPr="00030BA2" w:rsidRDefault="00030BA2" w:rsidP="00F61752">
            <w:pPr>
              <w:spacing w:line="360" w:lineRule="auto"/>
              <w:rPr>
                <w:rFonts w:hint="eastAsia"/>
              </w:rPr>
            </w:pPr>
            <w:r w:rsidRPr="00030BA2">
              <w:t>每周集中答疑1次，提供示范视频</w:t>
            </w:r>
          </w:p>
        </w:tc>
        <w:tc>
          <w:tcPr>
            <w:tcW w:w="729" w:type="pct"/>
          </w:tcPr>
          <w:p w14:paraId="23899FD8" w14:textId="77777777" w:rsidR="00030BA2" w:rsidRPr="00030BA2" w:rsidRDefault="00030BA2" w:rsidP="00F61752">
            <w:pPr>
              <w:spacing w:line="360" w:lineRule="auto"/>
              <w:rPr>
                <w:rFonts w:hint="eastAsia"/>
              </w:rPr>
            </w:pPr>
            <w:r w:rsidRPr="00030BA2">
              <w:t>10项</w:t>
            </w:r>
          </w:p>
        </w:tc>
      </w:tr>
      <w:tr w:rsidR="00030BA2" w:rsidRPr="00030BA2" w14:paraId="3C5FC324" w14:textId="77777777" w:rsidTr="00BB17E8">
        <w:tc>
          <w:tcPr>
            <w:tcW w:w="834" w:type="pct"/>
          </w:tcPr>
          <w:p w14:paraId="51E54747" w14:textId="77777777" w:rsidR="00030BA2" w:rsidRPr="00030BA2" w:rsidRDefault="00030BA2" w:rsidP="00F61752">
            <w:pPr>
              <w:spacing w:line="360" w:lineRule="auto"/>
              <w:rPr>
                <w:rFonts w:hint="eastAsia"/>
              </w:rPr>
            </w:pPr>
            <w:r w:rsidRPr="00030BA2">
              <w:t>L2 探索级</w:t>
            </w:r>
          </w:p>
        </w:tc>
        <w:tc>
          <w:tcPr>
            <w:tcW w:w="834" w:type="pct"/>
          </w:tcPr>
          <w:p w14:paraId="63EC506C" w14:textId="77777777" w:rsidR="00030BA2" w:rsidRPr="00030BA2" w:rsidRDefault="00030BA2" w:rsidP="00F61752">
            <w:pPr>
              <w:spacing w:line="360" w:lineRule="auto"/>
              <w:rPr>
                <w:rFonts w:hint="eastAsia"/>
              </w:rPr>
            </w:pPr>
            <w:r w:rsidRPr="00030BA2">
              <w:t>小学四至六年级、初中</w:t>
            </w:r>
          </w:p>
        </w:tc>
        <w:tc>
          <w:tcPr>
            <w:tcW w:w="834" w:type="pct"/>
          </w:tcPr>
          <w:p w14:paraId="7BD63312" w14:textId="77777777" w:rsidR="00030BA2" w:rsidRPr="00030BA2" w:rsidRDefault="00030BA2" w:rsidP="00F61752">
            <w:pPr>
              <w:spacing w:line="360" w:lineRule="auto"/>
              <w:rPr>
                <w:rFonts w:hint="eastAsia"/>
              </w:rPr>
            </w:pPr>
            <w:r w:rsidRPr="00030BA2">
              <w:t>科学原理应用、工程设计流程、基础数据记录与分析</w:t>
            </w:r>
          </w:p>
        </w:tc>
        <w:tc>
          <w:tcPr>
            <w:tcW w:w="912" w:type="pct"/>
          </w:tcPr>
          <w:p w14:paraId="637232B2" w14:textId="77777777" w:rsidR="00030BA2" w:rsidRPr="00030BA2" w:rsidRDefault="00030BA2" w:rsidP="00F61752">
            <w:pPr>
              <w:spacing w:line="360" w:lineRule="auto"/>
              <w:rPr>
                <w:rFonts w:hint="eastAsia"/>
              </w:rPr>
            </w:pPr>
            <w:r w:rsidRPr="00030BA2">
              <w:t>来源于企业真实问题的简化版本，需完成设计方案并制作原型</w:t>
            </w:r>
          </w:p>
        </w:tc>
        <w:tc>
          <w:tcPr>
            <w:tcW w:w="856" w:type="pct"/>
          </w:tcPr>
          <w:p w14:paraId="2F0FCBEE" w14:textId="77777777" w:rsidR="00030BA2" w:rsidRPr="00030BA2" w:rsidRDefault="00030BA2" w:rsidP="00F61752">
            <w:pPr>
              <w:spacing w:line="360" w:lineRule="auto"/>
              <w:rPr>
                <w:rFonts w:hint="eastAsia"/>
              </w:rPr>
            </w:pPr>
            <w:r w:rsidRPr="00030BA2">
              <w:t>每周在线答疑2次，分组点评方案</w:t>
            </w:r>
          </w:p>
        </w:tc>
        <w:tc>
          <w:tcPr>
            <w:tcW w:w="729" w:type="pct"/>
          </w:tcPr>
          <w:p w14:paraId="0C0F2735" w14:textId="77777777" w:rsidR="00030BA2" w:rsidRPr="00030BA2" w:rsidRDefault="00030BA2" w:rsidP="00F61752">
            <w:pPr>
              <w:spacing w:line="360" w:lineRule="auto"/>
              <w:rPr>
                <w:rFonts w:hint="eastAsia"/>
              </w:rPr>
            </w:pPr>
            <w:r w:rsidRPr="00030BA2">
              <w:t>25项</w:t>
            </w:r>
          </w:p>
        </w:tc>
      </w:tr>
      <w:tr w:rsidR="00030BA2" w:rsidRPr="00030BA2" w14:paraId="6D233167" w14:textId="77777777" w:rsidTr="00BB17E8">
        <w:tc>
          <w:tcPr>
            <w:tcW w:w="834" w:type="pct"/>
          </w:tcPr>
          <w:p w14:paraId="40CE2055" w14:textId="77777777" w:rsidR="00030BA2" w:rsidRPr="00030BA2" w:rsidRDefault="00030BA2" w:rsidP="00F61752">
            <w:pPr>
              <w:spacing w:line="360" w:lineRule="auto"/>
              <w:rPr>
                <w:rFonts w:hint="eastAsia"/>
              </w:rPr>
            </w:pPr>
            <w:r w:rsidRPr="00030BA2">
              <w:t>L3 研创级</w:t>
            </w:r>
          </w:p>
        </w:tc>
        <w:tc>
          <w:tcPr>
            <w:tcW w:w="834" w:type="pct"/>
          </w:tcPr>
          <w:p w14:paraId="3EBB3811" w14:textId="77777777" w:rsidR="00030BA2" w:rsidRPr="00030BA2" w:rsidRDefault="00030BA2" w:rsidP="00F61752">
            <w:pPr>
              <w:spacing w:line="360" w:lineRule="auto"/>
              <w:rPr>
                <w:rFonts w:hint="eastAsia"/>
              </w:rPr>
            </w:pPr>
            <w:r w:rsidRPr="00030BA2">
              <w:t>高中、职高、大学生</w:t>
            </w:r>
          </w:p>
        </w:tc>
        <w:tc>
          <w:tcPr>
            <w:tcW w:w="834" w:type="pct"/>
          </w:tcPr>
          <w:p w14:paraId="2F62C030" w14:textId="77777777" w:rsidR="00030BA2" w:rsidRPr="00030BA2" w:rsidRDefault="00030BA2" w:rsidP="00F61752">
            <w:pPr>
              <w:spacing w:line="360" w:lineRule="auto"/>
              <w:rPr>
                <w:rFonts w:hint="eastAsia"/>
              </w:rPr>
            </w:pPr>
            <w:r w:rsidRPr="00030BA2">
              <w:t>跨学科知识整合、复杂问题建模、数据分析与论证、科研规范</w:t>
            </w:r>
          </w:p>
        </w:tc>
        <w:tc>
          <w:tcPr>
            <w:tcW w:w="912" w:type="pct"/>
          </w:tcPr>
          <w:p w14:paraId="7A73CD5F" w14:textId="77777777" w:rsidR="00030BA2" w:rsidRPr="00030BA2" w:rsidRDefault="00030BA2" w:rsidP="00F61752">
            <w:pPr>
              <w:spacing w:line="360" w:lineRule="auto"/>
              <w:rPr>
                <w:rFonts w:hint="eastAsia"/>
              </w:rPr>
            </w:pPr>
            <w:r w:rsidRPr="00030BA2">
              <w:t>直接对接企业真实研发需求，需提交完整技术方案或研究报告</w:t>
            </w:r>
          </w:p>
        </w:tc>
        <w:tc>
          <w:tcPr>
            <w:tcW w:w="856" w:type="pct"/>
          </w:tcPr>
          <w:p w14:paraId="479AB0D8" w14:textId="77777777" w:rsidR="00030BA2" w:rsidRPr="00030BA2" w:rsidRDefault="00030BA2" w:rsidP="00F61752">
            <w:pPr>
              <w:spacing w:line="360" w:lineRule="auto"/>
              <w:rPr>
                <w:rFonts w:hint="eastAsia"/>
              </w:rPr>
            </w:pPr>
            <w:r w:rsidRPr="00030BA2">
              <w:t>每周在线答疑3次，一对一方案指导，企业终评</w:t>
            </w:r>
          </w:p>
        </w:tc>
        <w:tc>
          <w:tcPr>
            <w:tcW w:w="729" w:type="pct"/>
          </w:tcPr>
          <w:p w14:paraId="147F27B6" w14:textId="77777777" w:rsidR="00030BA2" w:rsidRPr="00030BA2" w:rsidRDefault="00030BA2" w:rsidP="00F61752">
            <w:pPr>
              <w:spacing w:line="360" w:lineRule="auto"/>
              <w:rPr>
                <w:rFonts w:hint="eastAsia"/>
              </w:rPr>
            </w:pPr>
            <w:r w:rsidRPr="00030BA2">
              <w:t>15项</w:t>
            </w:r>
          </w:p>
        </w:tc>
      </w:tr>
    </w:tbl>
    <w:p w14:paraId="40C6EA90" w14:textId="77777777" w:rsidR="007D2C76" w:rsidRDefault="007D2C76" w:rsidP="00F61752">
      <w:pPr>
        <w:spacing w:line="360" w:lineRule="auto"/>
      </w:pPr>
    </w:p>
    <w:p w14:paraId="7A2B36C6" w14:textId="53C4D25C" w:rsidR="00030BA2" w:rsidRPr="00030BA2" w:rsidRDefault="00030BA2" w:rsidP="007D2C76">
      <w:pPr>
        <w:spacing w:line="360" w:lineRule="auto"/>
        <w:ind w:firstLineChars="200" w:firstLine="440"/>
        <w:rPr>
          <w:rFonts w:hint="eastAsia"/>
        </w:rPr>
      </w:pPr>
      <w:r w:rsidRPr="00030BA2">
        <w:t>该分级体系参考开阳行动中"根据学生认知发展水平设置三级任务体系"的设计原</w:t>
      </w:r>
      <w:r w:rsidRPr="00030BA2">
        <w:lastRenderedPageBreak/>
        <w:t>则，同时结合企业真实任务的特殊性增加了导师介入深度指标。L1级别任务面向低龄学生，以感知和体验为主，企业工程师主要提供示范与引导；L2级别任务构成主体，占任务总数的50%，面向中小学生群体，强调工程设计流程的完整训练；L3级别任务面向具备学科基础的高中生和大学生，要求解决企业实际面临的简化版技术问题，具有较高挑战度。</w:t>
      </w:r>
    </w:p>
    <w:p w14:paraId="66E13B98" w14:textId="78EA9E3A" w:rsidR="00030BA2" w:rsidRPr="00030BA2" w:rsidRDefault="00030BA2" w:rsidP="00F61752">
      <w:pPr>
        <w:spacing w:line="360" w:lineRule="auto"/>
        <w:rPr>
          <w:rFonts w:hint="eastAsia"/>
          <w:b/>
        </w:rPr>
      </w:pPr>
      <w:bookmarkStart w:id="6" w:name="_Toc227796676"/>
      <w:r w:rsidRPr="00030BA2">
        <w:rPr>
          <w:b/>
        </w:rPr>
        <w:t>行业覆盖规划</w:t>
      </w:r>
      <w:bookmarkEnd w:id="6"/>
    </w:p>
    <w:p w14:paraId="69B8252F" w14:textId="77777777" w:rsidR="00030BA2" w:rsidRPr="00030BA2" w:rsidRDefault="00030BA2" w:rsidP="007D2C76">
      <w:pPr>
        <w:spacing w:line="360" w:lineRule="auto"/>
        <w:ind w:firstLineChars="300" w:firstLine="660"/>
        <w:rPr>
          <w:rFonts w:hint="eastAsia"/>
        </w:rPr>
      </w:pPr>
      <w:r w:rsidRPr="00030BA2">
        <w:t>50家企业的行业分布遵循"重点突出、覆盖广泛"的原则，优先布局国家战略性新兴产业，同时兼顾传统优势产业的数字化转型需求。</w:t>
      </w:r>
    </w:p>
    <w:tbl>
      <w:tblPr>
        <w:tblStyle w:val="ae"/>
        <w:tblW w:w="5000" w:type="pct"/>
        <w:tblLook w:val="04A0" w:firstRow="1" w:lastRow="0" w:firstColumn="1" w:lastColumn="0" w:noHBand="0" w:noVBand="1"/>
      </w:tblPr>
      <w:tblGrid>
        <w:gridCol w:w="1407"/>
        <w:gridCol w:w="1133"/>
        <w:gridCol w:w="3682"/>
        <w:gridCol w:w="2074"/>
      </w:tblGrid>
      <w:tr w:rsidR="00030BA2" w:rsidRPr="00030BA2" w14:paraId="626B4A3F" w14:textId="77777777" w:rsidTr="007D2C76">
        <w:tc>
          <w:tcPr>
            <w:tcW w:w="848" w:type="pct"/>
          </w:tcPr>
          <w:p w14:paraId="58777CA6" w14:textId="77777777" w:rsidR="00030BA2" w:rsidRPr="00030BA2" w:rsidRDefault="00030BA2" w:rsidP="00F61752">
            <w:pPr>
              <w:spacing w:line="360" w:lineRule="auto"/>
              <w:rPr>
                <w:rFonts w:hint="eastAsia"/>
              </w:rPr>
            </w:pPr>
            <w:r w:rsidRPr="00030BA2">
              <w:rPr>
                <w:b/>
              </w:rPr>
              <w:t>产业领域</w:t>
            </w:r>
          </w:p>
        </w:tc>
        <w:tc>
          <w:tcPr>
            <w:tcW w:w="683" w:type="pct"/>
          </w:tcPr>
          <w:p w14:paraId="7AF5E0D1" w14:textId="77777777" w:rsidR="00030BA2" w:rsidRPr="00030BA2" w:rsidRDefault="00030BA2" w:rsidP="00F61752">
            <w:pPr>
              <w:spacing w:line="360" w:lineRule="auto"/>
              <w:rPr>
                <w:rFonts w:hint="eastAsia"/>
              </w:rPr>
            </w:pPr>
            <w:r w:rsidRPr="00030BA2">
              <w:rPr>
                <w:b/>
              </w:rPr>
              <w:t>企业数量</w:t>
            </w:r>
          </w:p>
        </w:tc>
        <w:tc>
          <w:tcPr>
            <w:tcW w:w="2219" w:type="pct"/>
          </w:tcPr>
          <w:p w14:paraId="45BE9D13" w14:textId="77777777" w:rsidR="00030BA2" w:rsidRPr="00030BA2" w:rsidRDefault="00030BA2" w:rsidP="00F61752">
            <w:pPr>
              <w:spacing w:line="360" w:lineRule="auto"/>
              <w:rPr>
                <w:rFonts w:hint="eastAsia"/>
              </w:rPr>
            </w:pPr>
            <w:r w:rsidRPr="00030BA2">
              <w:rPr>
                <w:b/>
              </w:rPr>
              <w:t>代表性任务方向</w:t>
            </w:r>
          </w:p>
        </w:tc>
        <w:tc>
          <w:tcPr>
            <w:tcW w:w="1250" w:type="pct"/>
          </w:tcPr>
          <w:p w14:paraId="3C9CB227" w14:textId="77777777" w:rsidR="00030BA2" w:rsidRPr="00030BA2" w:rsidRDefault="00030BA2" w:rsidP="00F61752">
            <w:pPr>
              <w:spacing w:line="360" w:lineRule="auto"/>
              <w:rPr>
                <w:rFonts w:hint="eastAsia"/>
              </w:rPr>
            </w:pPr>
            <w:r w:rsidRPr="00030BA2">
              <w:rPr>
                <w:b/>
              </w:rPr>
              <w:t>目标学段侧重</w:t>
            </w:r>
          </w:p>
        </w:tc>
      </w:tr>
      <w:tr w:rsidR="00030BA2" w:rsidRPr="00030BA2" w14:paraId="570489E7" w14:textId="77777777" w:rsidTr="007D2C76">
        <w:tc>
          <w:tcPr>
            <w:tcW w:w="848" w:type="pct"/>
          </w:tcPr>
          <w:p w14:paraId="490C490C" w14:textId="77777777" w:rsidR="00030BA2" w:rsidRPr="00030BA2" w:rsidRDefault="00030BA2" w:rsidP="00F61752">
            <w:pPr>
              <w:spacing w:line="360" w:lineRule="auto"/>
              <w:rPr>
                <w:rFonts w:hint="eastAsia"/>
              </w:rPr>
            </w:pPr>
            <w:r w:rsidRPr="00030BA2">
              <w:t>信息技术</w:t>
            </w:r>
          </w:p>
        </w:tc>
        <w:tc>
          <w:tcPr>
            <w:tcW w:w="683" w:type="pct"/>
          </w:tcPr>
          <w:p w14:paraId="775B3C5B" w14:textId="77777777" w:rsidR="00030BA2" w:rsidRPr="00030BA2" w:rsidRDefault="00030BA2" w:rsidP="00F61752">
            <w:pPr>
              <w:spacing w:line="360" w:lineRule="auto"/>
              <w:rPr>
                <w:rFonts w:hint="eastAsia"/>
              </w:rPr>
            </w:pPr>
            <w:r w:rsidRPr="00030BA2">
              <w:t>10</w:t>
            </w:r>
          </w:p>
        </w:tc>
        <w:tc>
          <w:tcPr>
            <w:tcW w:w="2219" w:type="pct"/>
          </w:tcPr>
          <w:p w14:paraId="02275796" w14:textId="77777777" w:rsidR="00030BA2" w:rsidRPr="00030BA2" w:rsidRDefault="00030BA2" w:rsidP="00F61752">
            <w:pPr>
              <w:spacing w:line="360" w:lineRule="auto"/>
              <w:rPr>
                <w:rFonts w:hint="eastAsia"/>
              </w:rPr>
            </w:pPr>
            <w:r w:rsidRPr="00030BA2">
              <w:t>AI应用开发、数据可视化、网络安全基础、物联网入门</w:t>
            </w:r>
          </w:p>
        </w:tc>
        <w:tc>
          <w:tcPr>
            <w:tcW w:w="1250" w:type="pct"/>
          </w:tcPr>
          <w:p w14:paraId="3A57D7F4" w14:textId="77777777" w:rsidR="00030BA2" w:rsidRPr="00030BA2" w:rsidRDefault="00030BA2" w:rsidP="00F61752">
            <w:pPr>
              <w:spacing w:line="360" w:lineRule="auto"/>
              <w:rPr>
                <w:rFonts w:hint="eastAsia"/>
              </w:rPr>
            </w:pPr>
            <w:r w:rsidRPr="00030BA2">
              <w:t>L2、L3为主</w:t>
            </w:r>
          </w:p>
        </w:tc>
      </w:tr>
      <w:tr w:rsidR="00030BA2" w:rsidRPr="00030BA2" w14:paraId="559F8DA3" w14:textId="77777777" w:rsidTr="007D2C76">
        <w:tc>
          <w:tcPr>
            <w:tcW w:w="848" w:type="pct"/>
          </w:tcPr>
          <w:p w14:paraId="642B40BA" w14:textId="77777777" w:rsidR="00030BA2" w:rsidRPr="00030BA2" w:rsidRDefault="00030BA2" w:rsidP="00F61752">
            <w:pPr>
              <w:spacing w:line="360" w:lineRule="auto"/>
              <w:rPr>
                <w:rFonts w:hint="eastAsia"/>
              </w:rPr>
            </w:pPr>
            <w:r w:rsidRPr="00030BA2">
              <w:t>智能制造</w:t>
            </w:r>
          </w:p>
        </w:tc>
        <w:tc>
          <w:tcPr>
            <w:tcW w:w="683" w:type="pct"/>
          </w:tcPr>
          <w:p w14:paraId="6A5F094B" w14:textId="77777777" w:rsidR="00030BA2" w:rsidRPr="00030BA2" w:rsidRDefault="00030BA2" w:rsidP="00F61752">
            <w:pPr>
              <w:spacing w:line="360" w:lineRule="auto"/>
              <w:rPr>
                <w:rFonts w:hint="eastAsia"/>
              </w:rPr>
            </w:pPr>
            <w:r w:rsidRPr="00030BA2">
              <w:t>8</w:t>
            </w:r>
          </w:p>
        </w:tc>
        <w:tc>
          <w:tcPr>
            <w:tcW w:w="2219" w:type="pct"/>
          </w:tcPr>
          <w:p w14:paraId="5AF46766" w14:textId="77777777" w:rsidR="00030BA2" w:rsidRPr="00030BA2" w:rsidRDefault="00030BA2" w:rsidP="00F61752">
            <w:pPr>
              <w:spacing w:line="360" w:lineRule="auto"/>
              <w:rPr>
                <w:rFonts w:hint="eastAsia"/>
              </w:rPr>
            </w:pPr>
            <w:r w:rsidRPr="00030BA2">
              <w:t>机械臂设计、产线优化、3D打印应用、质量检测算法</w:t>
            </w:r>
          </w:p>
        </w:tc>
        <w:tc>
          <w:tcPr>
            <w:tcW w:w="1250" w:type="pct"/>
          </w:tcPr>
          <w:p w14:paraId="6D2F9622" w14:textId="77777777" w:rsidR="00030BA2" w:rsidRPr="00030BA2" w:rsidRDefault="00030BA2" w:rsidP="00F61752">
            <w:pPr>
              <w:spacing w:line="360" w:lineRule="auto"/>
              <w:rPr>
                <w:rFonts w:hint="eastAsia"/>
              </w:rPr>
            </w:pPr>
            <w:r w:rsidRPr="00030BA2">
              <w:t>L2、L3为主</w:t>
            </w:r>
          </w:p>
        </w:tc>
      </w:tr>
      <w:tr w:rsidR="00030BA2" w:rsidRPr="00030BA2" w14:paraId="0FA5849A" w14:textId="77777777" w:rsidTr="007D2C76">
        <w:tc>
          <w:tcPr>
            <w:tcW w:w="848" w:type="pct"/>
          </w:tcPr>
          <w:p w14:paraId="650986A5" w14:textId="77777777" w:rsidR="00030BA2" w:rsidRPr="00030BA2" w:rsidRDefault="00030BA2" w:rsidP="00F61752">
            <w:pPr>
              <w:spacing w:line="360" w:lineRule="auto"/>
              <w:rPr>
                <w:rFonts w:hint="eastAsia"/>
              </w:rPr>
            </w:pPr>
            <w:r w:rsidRPr="00030BA2">
              <w:t>新能源</w:t>
            </w:r>
          </w:p>
        </w:tc>
        <w:tc>
          <w:tcPr>
            <w:tcW w:w="683" w:type="pct"/>
          </w:tcPr>
          <w:p w14:paraId="397F5F61" w14:textId="77777777" w:rsidR="00030BA2" w:rsidRPr="00030BA2" w:rsidRDefault="00030BA2" w:rsidP="00F61752">
            <w:pPr>
              <w:spacing w:line="360" w:lineRule="auto"/>
              <w:rPr>
                <w:rFonts w:hint="eastAsia"/>
              </w:rPr>
            </w:pPr>
            <w:r w:rsidRPr="00030BA2">
              <w:t>7</w:t>
            </w:r>
          </w:p>
        </w:tc>
        <w:tc>
          <w:tcPr>
            <w:tcW w:w="2219" w:type="pct"/>
          </w:tcPr>
          <w:p w14:paraId="667AD43E" w14:textId="77777777" w:rsidR="00030BA2" w:rsidRPr="00030BA2" w:rsidRDefault="00030BA2" w:rsidP="00F61752">
            <w:pPr>
              <w:spacing w:line="360" w:lineRule="auto"/>
              <w:rPr>
                <w:rFonts w:hint="eastAsia"/>
              </w:rPr>
            </w:pPr>
            <w:r w:rsidRPr="00030BA2">
              <w:t>太阳能利用方案、电池性能测试、充电桩布局优化、风力发电模型</w:t>
            </w:r>
          </w:p>
        </w:tc>
        <w:tc>
          <w:tcPr>
            <w:tcW w:w="1250" w:type="pct"/>
          </w:tcPr>
          <w:p w14:paraId="112D3DB8" w14:textId="77777777" w:rsidR="00030BA2" w:rsidRPr="00030BA2" w:rsidRDefault="00030BA2" w:rsidP="00F61752">
            <w:pPr>
              <w:spacing w:line="360" w:lineRule="auto"/>
              <w:rPr>
                <w:rFonts w:hint="eastAsia"/>
              </w:rPr>
            </w:pPr>
            <w:r w:rsidRPr="00030BA2">
              <w:t>覆盖全学段</w:t>
            </w:r>
          </w:p>
        </w:tc>
      </w:tr>
      <w:tr w:rsidR="00030BA2" w:rsidRPr="00030BA2" w14:paraId="2472755A" w14:textId="77777777" w:rsidTr="007D2C76">
        <w:tc>
          <w:tcPr>
            <w:tcW w:w="848" w:type="pct"/>
          </w:tcPr>
          <w:p w14:paraId="5BDCC9BB" w14:textId="77777777" w:rsidR="00030BA2" w:rsidRPr="00030BA2" w:rsidRDefault="00030BA2" w:rsidP="00F61752">
            <w:pPr>
              <w:spacing w:line="360" w:lineRule="auto"/>
              <w:rPr>
                <w:rFonts w:hint="eastAsia"/>
              </w:rPr>
            </w:pPr>
            <w:r w:rsidRPr="00030BA2">
              <w:t>生物医药</w:t>
            </w:r>
          </w:p>
        </w:tc>
        <w:tc>
          <w:tcPr>
            <w:tcW w:w="683" w:type="pct"/>
          </w:tcPr>
          <w:p w14:paraId="4033F735" w14:textId="77777777" w:rsidR="00030BA2" w:rsidRPr="00030BA2" w:rsidRDefault="00030BA2" w:rsidP="00F61752">
            <w:pPr>
              <w:spacing w:line="360" w:lineRule="auto"/>
              <w:rPr>
                <w:rFonts w:hint="eastAsia"/>
              </w:rPr>
            </w:pPr>
            <w:r w:rsidRPr="00030BA2">
              <w:t>5</w:t>
            </w:r>
          </w:p>
        </w:tc>
        <w:tc>
          <w:tcPr>
            <w:tcW w:w="2219" w:type="pct"/>
          </w:tcPr>
          <w:p w14:paraId="249F71CA" w14:textId="77777777" w:rsidR="00030BA2" w:rsidRPr="00030BA2" w:rsidRDefault="00030BA2" w:rsidP="00F61752">
            <w:pPr>
              <w:spacing w:line="360" w:lineRule="auto"/>
              <w:rPr>
                <w:rFonts w:hint="eastAsia"/>
              </w:rPr>
            </w:pPr>
            <w:r w:rsidRPr="00030BA2">
              <w:t>健康数据分析、药物递送装置、生物实验设计</w:t>
            </w:r>
          </w:p>
        </w:tc>
        <w:tc>
          <w:tcPr>
            <w:tcW w:w="1250" w:type="pct"/>
          </w:tcPr>
          <w:p w14:paraId="13DD1B71" w14:textId="77777777" w:rsidR="00030BA2" w:rsidRPr="00030BA2" w:rsidRDefault="00030BA2" w:rsidP="00F61752">
            <w:pPr>
              <w:spacing w:line="360" w:lineRule="auto"/>
              <w:rPr>
                <w:rFonts w:hint="eastAsia"/>
              </w:rPr>
            </w:pPr>
            <w:r w:rsidRPr="00030BA2">
              <w:t>L3为主</w:t>
            </w:r>
          </w:p>
        </w:tc>
      </w:tr>
      <w:tr w:rsidR="00030BA2" w:rsidRPr="00030BA2" w14:paraId="03CF8738" w14:textId="77777777" w:rsidTr="007D2C76">
        <w:tc>
          <w:tcPr>
            <w:tcW w:w="848" w:type="pct"/>
          </w:tcPr>
          <w:p w14:paraId="560CB31E" w14:textId="77777777" w:rsidR="00030BA2" w:rsidRPr="00030BA2" w:rsidRDefault="00030BA2" w:rsidP="00F61752">
            <w:pPr>
              <w:spacing w:line="360" w:lineRule="auto"/>
              <w:rPr>
                <w:rFonts w:hint="eastAsia"/>
              </w:rPr>
            </w:pPr>
            <w:r w:rsidRPr="00030BA2">
              <w:t>航空航天</w:t>
            </w:r>
          </w:p>
        </w:tc>
        <w:tc>
          <w:tcPr>
            <w:tcW w:w="683" w:type="pct"/>
          </w:tcPr>
          <w:p w14:paraId="4040734B" w14:textId="77777777" w:rsidR="00030BA2" w:rsidRPr="00030BA2" w:rsidRDefault="00030BA2" w:rsidP="00F61752">
            <w:pPr>
              <w:spacing w:line="360" w:lineRule="auto"/>
              <w:rPr>
                <w:rFonts w:hint="eastAsia"/>
              </w:rPr>
            </w:pPr>
            <w:r w:rsidRPr="00030BA2">
              <w:t>5</w:t>
            </w:r>
          </w:p>
        </w:tc>
        <w:tc>
          <w:tcPr>
            <w:tcW w:w="2219" w:type="pct"/>
          </w:tcPr>
          <w:p w14:paraId="0393E595" w14:textId="77777777" w:rsidR="00030BA2" w:rsidRPr="00030BA2" w:rsidRDefault="00030BA2" w:rsidP="00F61752">
            <w:pPr>
              <w:spacing w:line="360" w:lineRule="auto"/>
              <w:rPr>
                <w:rFonts w:hint="eastAsia"/>
              </w:rPr>
            </w:pPr>
            <w:r w:rsidRPr="00030BA2">
              <w:t>飞行器结构设计、卫星轨道模拟、北斗导航应用</w:t>
            </w:r>
          </w:p>
        </w:tc>
        <w:tc>
          <w:tcPr>
            <w:tcW w:w="1250" w:type="pct"/>
          </w:tcPr>
          <w:p w14:paraId="5BDB36BB" w14:textId="77777777" w:rsidR="00030BA2" w:rsidRPr="00030BA2" w:rsidRDefault="00030BA2" w:rsidP="00F61752">
            <w:pPr>
              <w:spacing w:line="360" w:lineRule="auto"/>
              <w:rPr>
                <w:rFonts w:hint="eastAsia"/>
              </w:rPr>
            </w:pPr>
            <w:r w:rsidRPr="00030BA2">
              <w:t>L2、L3为主</w:t>
            </w:r>
          </w:p>
        </w:tc>
      </w:tr>
      <w:tr w:rsidR="00030BA2" w:rsidRPr="00030BA2" w14:paraId="29BF7B44" w14:textId="77777777" w:rsidTr="007D2C76">
        <w:tc>
          <w:tcPr>
            <w:tcW w:w="848" w:type="pct"/>
          </w:tcPr>
          <w:p w14:paraId="4B83164E" w14:textId="77777777" w:rsidR="00030BA2" w:rsidRPr="00030BA2" w:rsidRDefault="00030BA2" w:rsidP="00F61752">
            <w:pPr>
              <w:spacing w:line="360" w:lineRule="auto"/>
              <w:rPr>
                <w:rFonts w:hint="eastAsia"/>
              </w:rPr>
            </w:pPr>
            <w:r w:rsidRPr="00030BA2">
              <w:t>新材料</w:t>
            </w:r>
          </w:p>
        </w:tc>
        <w:tc>
          <w:tcPr>
            <w:tcW w:w="683" w:type="pct"/>
          </w:tcPr>
          <w:p w14:paraId="7EFB998E" w14:textId="77777777" w:rsidR="00030BA2" w:rsidRPr="00030BA2" w:rsidRDefault="00030BA2" w:rsidP="00F61752">
            <w:pPr>
              <w:spacing w:line="360" w:lineRule="auto"/>
              <w:rPr>
                <w:rFonts w:hint="eastAsia"/>
              </w:rPr>
            </w:pPr>
            <w:r w:rsidRPr="00030BA2">
              <w:t>5</w:t>
            </w:r>
          </w:p>
        </w:tc>
        <w:tc>
          <w:tcPr>
            <w:tcW w:w="2219" w:type="pct"/>
          </w:tcPr>
          <w:p w14:paraId="153EDA05" w14:textId="77777777" w:rsidR="00030BA2" w:rsidRPr="00030BA2" w:rsidRDefault="00030BA2" w:rsidP="00F61752">
            <w:pPr>
              <w:spacing w:line="360" w:lineRule="auto"/>
              <w:rPr>
                <w:rFonts w:hint="eastAsia"/>
              </w:rPr>
            </w:pPr>
            <w:r w:rsidRPr="00030BA2">
              <w:t>材料性能测试、环保材料开发、智能材料应用</w:t>
            </w:r>
          </w:p>
        </w:tc>
        <w:tc>
          <w:tcPr>
            <w:tcW w:w="1250" w:type="pct"/>
          </w:tcPr>
          <w:p w14:paraId="273EA7FE" w14:textId="77777777" w:rsidR="00030BA2" w:rsidRPr="00030BA2" w:rsidRDefault="00030BA2" w:rsidP="00F61752">
            <w:pPr>
              <w:spacing w:line="360" w:lineRule="auto"/>
              <w:rPr>
                <w:rFonts w:hint="eastAsia"/>
              </w:rPr>
            </w:pPr>
            <w:r w:rsidRPr="00030BA2">
              <w:t>L2、L3为主</w:t>
            </w:r>
          </w:p>
        </w:tc>
      </w:tr>
      <w:tr w:rsidR="00030BA2" w:rsidRPr="00030BA2" w14:paraId="5A202221" w14:textId="77777777" w:rsidTr="007D2C76">
        <w:tc>
          <w:tcPr>
            <w:tcW w:w="848" w:type="pct"/>
          </w:tcPr>
          <w:p w14:paraId="31E897D3" w14:textId="77777777" w:rsidR="00030BA2" w:rsidRPr="00030BA2" w:rsidRDefault="00030BA2" w:rsidP="00F61752">
            <w:pPr>
              <w:spacing w:line="360" w:lineRule="auto"/>
              <w:rPr>
                <w:rFonts w:hint="eastAsia"/>
              </w:rPr>
            </w:pPr>
            <w:r w:rsidRPr="00030BA2">
              <w:t>其他领域（环保、农业、建筑、交通、文创等）</w:t>
            </w:r>
          </w:p>
        </w:tc>
        <w:tc>
          <w:tcPr>
            <w:tcW w:w="683" w:type="pct"/>
          </w:tcPr>
          <w:p w14:paraId="4315555D" w14:textId="77777777" w:rsidR="00030BA2" w:rsidRPr="00030BA2" w:rsidRDefault="00030BA2" w:rsidP="00F61752">
            <w:pPr>
              <w:spacing w:line="360" w:lineRule="auto"/>
              <w:rPr>
                <w:rFonts w:hint="eastAsia"/>
              </w:rPr>
            </w:pPr>
            <w:r w:rsidRPr="00030BA2">
              <w:t>10</w:t>
            </w:r>
          </w:p>
        </w:tc>
        <w:tc>
          <w:tcPr>
            <w:tcW w:w="2219" w:type="pct"/>
          </w:tcPr>
          <w:p w14:paraId="2478B737" w14:textId="77777777" w:rsidR="00030BA2" w:rsidRPr="00030BA2" w:rsidRDefault="00030BA2" w:rsidP="00F61752">
            <w:pPr>
              <w:spacing w:line="360" w:lineRule="auto"/>
              <w:rPr>
                <w:rFonts w:hint="eastAsia"/>
              </w:rPr>
            </w:pPr>
            <w:r w:rsidRPr="00030BA2">
              <w:t>社区碳足迹计算、智慧农业方案、绿色建筑设计、交通流量优化</w:t>
            </w:r>
          </w:p>
        </w:tc>
        <w:tc>
          <w:tcPr>
            <w:tcW w:w="1250" w:type="pct"/>
          </w:tcPr>
          <w:p w14:paraId="46197812" w14:textId="77777777" w:rsidR="00030BA2" w:rsidRPr="00030BA2" w:rsidRDefault="00030BA2" w:rsidP="00F61752">
            <w:pPr>
              <w:spacing w:line="360" w:lineRule="auto"/>
              <w:rPr>
                <w:rFonts w:hint="eastAsia"/>
              </w:rPr>
            </w:pPr>
            <w:r w:rsidRPr="00030BA2">
              <w:t>覆盖全学段</w:t>
            </w:r>
          </w:p>
        </w:tc>
      </w:tr>
    </w:tbl>
    <w:p w14:paraId="1DCA32CB" w14:textId="77777777" w:rsidR="00030BA2" w:rsidRPr="00030BA2" w:rsidRDefault="00030BA2" w:rsidP="000C0233">
      <w:pPr>
        <w:spacing w:line="360" w:lineRule="auto"/>
        <w:ind w:firstLineChars="300" w:firstLine="660"/>
        <w:rPr>
          <w:rFonts w:hint="eastAsia"/>
        </w:rPr>
      </w:pPr>
      <w:r w:rsidRPr="00030BA2">
        <w:t>上表所示的行业分布呈现三个特征：其一，信息技术领域企业数量最多，达10家，契合当前数字经济发展趋势和青少年编程教育普及现状，该领域任务具有较强的</w:t>
      </w:r>
      <w:r w:rsidRPr="00030BA2">
        <w:lastRenderedPageBreak/>
        <w:t>可参与性和较低的实验门槛；其二，智能制造与新能源两大实体经济领域合计15家企业，体现"制造强国"战略导向，任务侧重工程实践与系统集成能力培养；其三，"其他领域"预留10家企业名额，确保任务类型的多样性，吸引环保、农业、交通、文创等行业参与，使不同兴趣背景的学生均能找到匹配的挑战方向。各领域任务在三级体系中均有分布，其中新能源与其他领域任务覆盖全学段，以实现最大范围的普惠参与。</w:t>
      </w:r>
    </w:p>
    <w:p w14:paraId="710B5150" w14:textId="0E39A2C8" w:rsidR="00030BA2" w:rsidRPr="00030BA2" w:rsidRDefault="00030BA2" w:rsidP="00F61752">
      <w:pPr>
        <w:spacing w:line="360" w:lineRule="auto"/>
        <w:rPr>
          <w:rFonts w:hint="eastAsia"/>
          <w:b/>
        </w:rPr>
      </w:pPr>
      <w:bookmarkStart w:id="7" w:name="_Toc227796677"/>
      <w:r w:rsidRPr="00030BA2">
        <w:rPr>
          <w:b/>
        </w:rPr>
        <w:t>企业工程师导师团</w:t>
      </w:r>
      <w:bookmarkEnd w:id="7"/>
    </w:p>
    <w:p w14:paraId="5A3B5369" w14:textId="3750883E" w:rsidR="00030BA2" w:rsidRPr="00030BA2" w:rsidRDefault="00030BA2" w:rsidP="00F61752">
      <w:pPr>
        <w:spacing w:line="360" w:lineRule="auto"/>
        <w:rPr>
          <w:rFonts w:hint="eastAsia"/>
          <w:b/>
        </w:rPr>
      </w:pPr>
      <w:bookmarkStart w:id="8" w:name="_Toc227796678"/>
      <w:r w:rsidRPr="00030BA2">
        <w:rPr>
          <w:b/>
        </w:rPr>
        <w:t>导师团组建</w:t>
      </w:r>
      <w:bookmarkEnd w:id="8"/>
    </w:p>
    <w:p w14:paraId="30FBCBF8" w14:textId="41D440B2" w:rsidR="00030BA2" w:rsidRPr="00030BA2" w:rsidRDefault="00030BA2" w:rsidP="000C0233">
      <w:pPr>
        <w:spacing w:line="360" w:lineRule="auto"/>
        <w:ind w:firstLineChars="200" w:firstLine="440"/>
        <w:rPr>
          <w:rFonts w:hint="eastAsia"/>
        </w:rPr>
      </w:pPr>
      <w:r w:rsidRPr="00030BA2">
        <w:t>每家企业须组建</w:t>
      </w:r>
      <w:r w:rsidR="001B746E">
        <w:rPr>
          <w:rFonts w:hint="eastAsia"/>
        </w:rPr>
        <w:t>3-5人</w:t>
      </w:r>
      <w:r w:rsidRPr="00030BA2">
        <w:t>的工程师导师团队，设首席导师1名，由企业中具有项目管理经验或技术专家头衔的资深工程师担任。首席导师负责统筹本企业任务的整体指导策略、审核学生阶段性成果、参与最终评审，并作为企业与平台运营方的对接人。其余导师按专业方向分工，分别负责在线答疑、方案点评、技术辅导等具体工作。50家企业预计组建导师团50个，注册导师总人数</w:t>
      </w:r>
      <w:r w:rsidR="001B746E">
        <w:rPr>
          <w:rFonts w:hint="eastAsia"/>
        </w:rPr>
        <w:t>15</w:t>
      </w:r>
      <w:r w:rsidR="004F480E">
        <w:rPr>
          <w:rFonts w:hint="eastAsia"/>
        </w:rPr>
        <w:t>0人</w:t>
      </w:r>
      <w:r w:rsidRPr="00030BA2">
        <w:t>至</w:t>
      </w:r>
      <w:r w:rsidR="004F480E">
        <w:rPr>
          <w:rFonts w:hint="eastAsia"/>
        </w:rPr>
        <w:t>250</w:t>
      </w:r>
      <w:r w:rsidRPr="00030BA2">
        <w:t>人。</w:t>
      </w:r>
    </w:p>
    <w:p w14:paraId="46CCC75A" w14:textId="34583D18" w:rsidR="00030BA2" w:rsidRPr="00030BA2" w:rsidRDefault="00030BA2" w:rsidP="00F61752">
      <w:pPr>
        <w:spacing w:line="360" w:lineRule="auto"/>
        <w:rPr>
          <w:rFonts w:hint="eastAsia"/>
          <w:b/>
        </w:rPr>
      </w:pPr>
      <w:bookmarkStart w:id="9" w:name="_Toc227796679"/>
      <w:r w:rsidRPr="00030BA2">
        <w:rPr>
          <w:b/>
        </w:rPr>
        <w:t>导师职责与工时标准</w:t>
      </w:r>
      <w:bookmarkEnd w:id="9"/>
    </w:p>
    <w:p w14:paraId="3908B4DE" w14:textId="11D6C257" w:rsidR="00030BA2" w:rsidRPr="00030BA2" w:rsidRDefault="00030BA2" w:rsidP="004F480E">
      <w:pPr>
        <w:spacing w:line="360" w:lineRule="auto"/>
        <w:ind w:firstLineChars="200" w:firstLine="440"/>
        <w:rPr>
          <w:rFonts w:hint="eastAsia"/>
        </w:rPr>
      </w:pPr>
      <w:r w:rsidRPr="00030BA2">
        <w:t>导师职责涵盖三个维度。其一，在线答疑，每位导师每周在线答疑时间不少于</w:t>
      </w:r>
      <w:r w:rsidR="000D52C0">
        <w:rPr>
          <w:rFonts w:hint="eastAsia"/>
        </w:rPr>
        <w:t>1</w:t>
      </w:r>
      <w:r w:rsidRPr="00030BA2">
        <w:t>小时，答疑形式包括文字回复、语音讲解和直播互动，内容涉及任务背景解读、技术路线指导、问题解决思路启发等。其二，方案点评，首席导师或指定导师对提交阶段性成果的学生团队进行方案点评，每轮点评不少于1次，点评须包含肯定性反馈与改进建议。其三，终评参与，企业导师团参与本企业任务优秀作品的评选，从创新性、可行性、完成度等维度进行专业评判。平台将建立导师响应时效指标，要求48小时内回复学生提问，以保障学生获得及时的指导反馈。</w:t>
      </w:r>
    </w:p>
    <w:p w14:paraId="1E0F7514" w14:textId="760F608D" w:rsidR="00030BA2" w:rsidRPr="00030BA2" w:rsidRDefault="00030BA2" w:rsidP="00F61752">
      <w:pPr>
        <w:spacing w:line="360" w:lineRule="auto"/>
        <w:rPr>
          <w:rFonts w:hint="eastAsia"/>
          <w:b/>
        </w:rPr>
      </w:pPr>
      <w:bookmarkStart w:id="10" w:name="_Toc227796680"/>
      <w:r w:rsidRPr="00030BA2">
        <w:rPr>
          <w:b/>
        </w:rPr>
        <w:t>导师培训与认证</w:t>
      </w:r>
      <w:bookmarkEnd w:id="10"/>
    </w:p>
    <w:p w14:paraId="520B3E3B" w14:textId="08745361" w:rsidR="00030BA2" w:rsidRPr="00030BA2" w:rsidRDefault="00030BA2" w:rsidP="00B03A55">
      <w:pPr>
        <w:spacing w:line="360" w:lineRule="auto"/>
        <w:ind w:firstLineChars="200" w:firstLine="440"/>
        <w:rPr>
          <w:rFonts w:hint="eastAsia"/>
        </w:rPr>
      </w:pPr>
      <w:r w:rsidRPr="00030BA2">
        <w:t>平台</w:t>
      </w:r>
      <w:r w:rsidR="00BD35A4">
        <w:rPr>
          <w:rFonts w:hint="eastAsia"/>
        </w:rPr>
        <w:t>会为注册导师提供</w:t>
      </w:r>
      <w:r w:rsidRPr="00030BA2">
        <w:t>培训</w:t>
      </w:r>
      <w:r w:rsidR="00BD35A4">
        <w:rPr>
          <w:rFonts w:hint="eastAsia"/>
        </w:rPr>
        <w:t>资源</w:t>
      </w:r>
      <w:r w:rsidRPr="00030BA2">
        <w:t>，培训内容包括：青少年认知发展特点与沟通技巧、项目式学习（PBL）指导方法、平台操作规范、知识产权保护与安全合规要求。采用录播课程与直播研讨相结合的方式。完成培训并通过考核的导师，由项目组委会颁发"北斗·星光计划"企业导师证书，证书编号纳入平台数据库管理。培训期间同步建立导师社群，促进跨企业导师间的经验交流与资源共享。</w:t>
      </w:r>
    </w:p>
    <w:p w14:paraId="145F3F98" w14:textId="27293CD0" w:rsidR="00030BA2" w:rsidRPr="00030BA2" w:rsidRDefault="00F27F9D" w:rsidP="00F61752">
      <w:pPr>
        <w:spacing w:line="360" w:lineRule="auto"/>
        <w:rPr>
          <w:rFonts w:hint="eastAsia"/>
          <w:b/>
        </w:rPr>
      </w:pPr>
      <w:r>
        <w:rPr>
          <w:rFonts w:hint="eastAsia"/>
          <w:b/>
        </w:rPr>
        <w:t>鲲鹏青少年真实任务挑战平台</w:t>
      </w:r>
    </w:p>
    <w:p w14:paraId="25175BC0" w14:textId="740ECA5B" w:rsidR="00030BA2" w:rsidRPr="00030BA2" w:rsidRDefault="00030BA2" w:rsidP="00F61752">
      <w:pPr>
        <w:spacing w:line="360" w:lineRule="auto"/>
        <w:rPr>
          <w:rFonts w:hint="eastAsia"/>
          <w:b/>
        </w:rPr>
      </w:pPr>
      <w:bookmarkStart w:id="11" w:name="_Toc227796682"/>
      <w:r w:rsidRPr="00030BA2">
        <w:rPr>
          <w:b/>
        </w:rPr>
        <w:lastRenderedPageBreak/>
        <w:t>平台功能架构</w:t>
      </w:r>
      <w:bookmarkEnd w:id="11"/>
    </w:p>
    <w:p w14:paraId="7EAD5F82" w14:textId="77777777" w:rsidR="008555A9" w:rsidRDefault="00030BA2" w:rsidP="00076A78">
      <w:pPr>
        <w:spacing w:line="360" w:lineRule="auto"/>
        <w:ind w:firstLineChars="200" w:firstLine="440"/>
      </w:pPr>
      <w:r w:rsidRPr="008555A9">
        <w:rPr>
          <w:b/>
          <w:bCs/>
        </w:rPr>
        <w:t>任务发布模块</w:t>
      </w:r>
      <w:r w:rsidRPr="00030BA2">
        <w:t>支持企业在线提交任务书，经教育专家审核后发布，任务书须包含背景介绍、挑战目标、提交要求、评分标准、参考资料等要素。</w:t>
      </w:r>
    </w:p>
    <w:p w14:paraId="514CF2D6" w14:textId="77777777" w:rsidR="00432CC6" w:rsidRDefault="00030BA2" w:rsidP="00076A78">
      <w:pPr>
        <w:spacing w:line="360" w:lineRule="auto"/>
        <w:ind w:firstLineChars="200" w:firstLine="440"/>
      </w:pPr>
      <w:r w:rsidRPr="008555A9">
        <w:rPr>
          <w:b/>
          <w:bCs/>
        </w:rPr>
        <w:t>视频课程模块</w:t>
      </w:r>
      <w:r w:rsidRPr="00030BA2">
        <w:t>承载50家企业各录制1门的产业发展前沿微课，每节课时长5至8分钟，支持倍速播放、断点续播和笔记标注。</w:t>
      </w:r>
    </w:p>
    <w:p w14:paraId="659AC5C6" w14:textId="7DA22AB2" w:rsidR="00432CC6" w:rsidRDefault="00030BA2" w:rsidP="00076A78">
      <w:pPr>
        <w:spacing w:line="360" w:lineRule="auto"/>
        <w:ind w:firstLineChars="200" w:firstLine="440"/>
      </w:pPr>
      <w:r w:rsidRPr="00432CC6">
        <w:rPr>
          <w:b/>
          <w:bCs/>
        </w:rPr>
        <w:t>在线协作模块</w:t>
      </w:r>
      <w:r w:rsidRPr="00030BA2">
        <w:t>提供团队组建（每队不超过5人）、文档共享、版本管理和进度追踪功能。</w:t>
      </w:r>
    </w:p>
    <w:p w14:paraId="5E389027" w14:textId="3AFF0CCC" w:rsidR="00432CC6" w:rsidRDefault="00030BA2" w:rsidP="00076A78">
      <w:pPr>
        <w:spacing w:line="360" w:lineRule="auto"/>
        <w:ind w:firstLineChars="200" w:firstLine="440"/>
      </w:pPr>
      <w:r w:rsidRPr="00432CC6">
        <w:rPr>
          <w:b/>
          <w:bCs/>
        </w:rPr>
        <w:t>导师答疑模块</w:t>
      </w:r>
      <w:r w:rsidRPr="00030BA2">
        <w:t>集成实时消息、预约答疑和直播互动三种沟通形式，支持答疑记录归档与检索。</w:t>
      </w:r>
    </w:p>
    <w:p w14:paraId="66004295" w14:textId="77777777" w:rsidR="00375FA7" w:rsidRDefault="00030BA2" w:rsidP="00076A78">
      <w:pPr>
        <w:spacing w:line="360" w:lineRule="auto"/>
        <w:ind w:firstLineChars="200" w:firstLine="440"/>
      </w:pPr>
      <w:r w:rsidRPr="00375FA7">
        <w:rPr>
          <w:b/>
          <w:bCs/>
        </w:rPr>
        <w:t>成果展示模块</w:t>
      </w:r>
      <w:r w:rsidRPr="00030BA2">
        <w:t>面向公众开放优秀作品展厅，支持图文、视频、代码仓库等多形态成果展示。</w:t>
      </w:r>
    </w:p>
    <w:p w14:paraId="6400C679" w14:textId="565A6C79" w:rsidR="00030BA2" w:rsidRPr="00030BA2" w:rsidRDefault="00030BA2" w:rsidP="00076A78">
      <w:pPr>
        <w:spacing w:line="360" w:lineRule="auto"/>
        <w:ind w:firstLineChars="200" w:firstLine="440"/>
        <w:rPr>
          <w:rFonts w:hint="eastAsia"/>
        </w:rPr>
      </w:pPr>
      <w:r w:rsidRPr="00375FA7">
        <w:rPr>
          <w:b/>
          <w:bCs/>
        </w:rPr>
        <w:t>数据看板模</w:t>
      </w:r>
      <w:r w:rsidRPr="00030BA2">
        <w:t>块为管理者提供参与人数、任务完成率、导师活跃度、区域分布等关键指标的实时统计。</w:t>
      </w:r>
    </w:p>
    <w:p w14:paraId="0CCAFACF" w14:textId="66B70F64" w:rsidR="00030BA2" w:rsidRPr="00030BA2" w:rsidRDefault="00030BA2" w:rsidP="00F61752">
      <w:pPr>
        <w:spacing w:line="360" w:lineRule="auto"/>
        <w:rPr>
          <w:rFonts w:hint="eastAsia"/>
          <w:b/>
        </w:rPr>
      </w:pPr>
      <w:bookmarkStart w:id="12" w:name="_Toc227796683"/>
      <w:r w:rsidRPr="00030BA2">
        <w:rPr>
          <w:b/>
        </w:rPr>
        <w:t xml:space="preserve"> 视频课程要求</w:t>
      </w:r>
      <w:bookmarkEnd w:id="12"/>
    </w:p>
    <w:p w14:paraId="62048B6C" w14:textId="77777777" w:rsidR="00030BA2" w:rsidRPr="00030BA2" w:rsidRDefault="00030BA2" w:rsidP="00375FA7">
      <w:pPr>
        <w:spacing w:line="360" w:lineRule="auto"/>
        <w:ind w:firstLineChars="200" w:firstLine="440"/>
        <w:rPr>
          <w:rFonts w:hint="eastAsia"/>
        </w:rPr>
      </w:pPr>
      <w:r w:rsidRPr="00030BA2">
        <w:t>50家企业各录制1门产业发展前沿微课，形成总计50门的"产业视野"系列课程。课程时长控制在5至8分钟，内容涵盖三个板块：企业发展历程与行业地位（1至2分钟）、核心技术原理与产品应用场景（2至3分钟）、行业发展趋势与职业前景（1至2分钟）。课程采用"工程师出镜讲解+产品演示画面+动画原理展示"的混合格式，确保专业性与趣味性的平衡。平台提供统一的片头片尾模板和字幕规范，企业可在平台直接上传视频文件，经审核后发布。</w:t>
      </w:r>
    </w:p>
    <w:p w14:paraId="562D3B01" w14:textId="589C8853" w:rsidR="00030BA2" w:rsidRPr="00030BA2" w:rsidRDefault="00030BA2" w:rsidP="00F61752">
      <w:pPr>
        <w:spacing w:line="360" w:lineRule="auto"/>
        <w:rPr>
          <w:rFonts w:hint="eastAsia"/>
          <w:b/>
        </w:rPr>
      </w:pPr>
      <w:bookmarkStart w:id="13" w:name="_Toc227796685"/>
      <w:r w:rsidRPr="00030BA2">
        <w:rPr>
          <w:b/>
        </w:rPr>
        <w:t>活动实施流程</w:t>
      </w:r>
      <w:bookmarkEnd w:id="13"/>
    </w:p>
    <w:p w14:paraId="203D8AA1" w14:textId="7DBED3BD" w:rsidR="00030BA2" w:rsidRPr="00030BA2" w:rsidRDefault="00030BA2" w:rsidP="00F61752">
      <w:pPr>
        <w:spacing w:line="360" w:lineRule="auto"/>
        <w:rPr>
          <w:rFonts w:hint="eastAsia"/>
          <w:b/>
        </w:rPr>
      </w:pPr>
      <w:bookmarkStart w:id="14" w:name="_Toc227796686"/>
      <w:r w:rsidRPr="00030BA2">
        <w:rPr>
          <w:b/>
        </w:rPr>
        <w:t>实施周期与时间表</w:t>
      </w:r>
      <w:bookmarkEnd w:id="14"/>
    </w:p>
    <w:p w14:paraId="73FC003A" w14:textId="77777777" w:rsidR="00030BA2" w:rsidRPr="00030BA2" w:rsidRDefault="00030BA2" w:rsidP="00F61752">
      <w:pPr>
        <w:spacing w:line="360" w:lineRule="auto"/>
        <w:rPr>
          <w:rFonts w:hint="eastAsia"/>
        </w:rPr>
      </w:pPr>
      <w:r w:rsidRPr="00030BA2">
        <w:t>活动实施周期为8个月，从当年4月启动至12月结束。整体分为五个阶段。</w:t>
      </w:r>
    </w:p>
    <w:tbl>
      <w:tblPr>
        <w:tblStyle w:val="ae"/>
        <w:tblW w:w="5000" w:type="pct"/>
        <w:tblLook w:val="04A0" w:firstRow="1" w:lastRow="0" w:firstColumn="1" w:lastColumn="0" w:noHBand="0" w:noVBand="1"/>
      </w:tblPr>
      <w:tblGrid>
        <w:gridCol w:w="1660"/>
        <w:gridCol w:w="1660"/>
        <w:gridCol w:w="1660"/>
        <w:gridCol w:w="1395"/>
        <w:gridCol w:w="1921"/>
      </w:tblGrid>
      <w:tr w:rsidR="00030BA2" w:rsidRPr="00030BA2" w14:paraId="395569E6" w14:textId="77777777" w:rsidTr="00EB72A9">
        <w:tc>
          <w:tcPr>
            <w:tcW w:w="1000" w:type="pct"/>
          </w:tcPr>
          <w:p w14:paraId="25A1A4B0" w14:textId="77777777" w:rsidR="00030BA2" w:rsidRPr="00030BA2" w:rsidRDefault="00030BA2" w:rsidP="00F61752">
            <w:pPr>
              <w:spacing w:line="360" w:lineRule="auto"/>
              <w:rPr>
                <w:rFonts w:hint="eastAsia"/>
              </w:rPr>
            </w:pPr>
            <w:r w:rsidRPr="00030BA2">
              <w:rPr>
                <w:b/>
              </w:rPr>
              <w:t>阶段</w:t>
            </w:r>
          </w:p>
        </w:tc>
        <w:tc>
          <w:tcPr>
            <w:tcW w:w="1000" w:type="pct"/>
          </w:tcPr>
          <w:p w14:paraId="4537B1E7" w14:textId="77777777" w:rsidR="00030BA2" w:rsidRPr="00030BA2" w:rsidRDefault="00030BA2" w:rsidP="00F61752">
            <w:pPr>
              <w:spacing w:line="360" w:lineRule="auto"/>
              <w:rPr>
                <w:rFonts w:hint="eastAsia"/>
              </w:rPr>
            </w:pPr>
            <w:r w:rsidRPr="00030BA2">
              <w:rPr>
                <w:b/>
              </w:rPr>
              <w:t>时间节点</w:t>
            </w:r>
          </w:p>
        </w:tc>
        <w:tc>
          <w:tcPr>
            <w:tcW w:w="1000" w:type="pct"/>
          </w:tcPr>
          <w:p w14:paraId="04B0CD14" w14:textId="77777777" w:rsidR="00030BA2" w:rsidRPr="00030BA2" w:rsidRDefault="00030BA2" w:rsidP="00F61752">
            <w:pPr>
              <w:spacing w:line="360" w:lineRule="auto"/>
              <w:rPr>
                <w:rFonts w:hint="eastAsia"/>
              </w:rPr>
            </w:pPr>
            <w:r w:rsidRPr="00030BA2">
              <w:rPr>
                <w:b/>
              </w:rPr>
              <w:t>核心工作内容</w:t>
            </w:r>
          </w:p>
        </w:tc>
        <w:tc>
          <w:tcPr>
            <w:tcW w:w="841" w:type="pct"/>
          </w:tcPr>
          <w:p w14:paraId="0DB829CC" w14:textId="77777777" w:rsidR="00030BA2" w:rsidRPr="00030BA2" w:rsidRDefault="00030BA2" w:rsidP="00F61752">
            <w:pPr>
              <w:spacing w:line="360" w:lineRule="auto"/>
              <w:rPr>
                <w:rFonts w:hint="eastAsia"/>
              </w:rPr>
            </w:pPr>
            <w:r w:rsidRPr="00030BA2">
              <w:rPr>
                <w:b/>
              </w:rPr>
              <w:t>责任主体</w:t>
            </w:r>
          </w:p>
        </w:tc>
        <w:tc>
          <w:tcPr>
            <w:tcW w:w="1158" w:type="pct"/>
          </w:tcPr>
          <w:p w14:paraId="6D282D0E" w14:textId="77777777" w:rsidR="00030BA2" w:rsidRPr="00030BA2" w:rsidRDefault="00030BA2" w:rsidP="00F61752">
            <w:pPr>
              <w:spacing w:line="360" w:lineRule="auto"/>
              <w:rPr>
                <w:rFonts w:hint="eastAsia"/>
              </w:rPr>
            </w:pPr>
            <w:r w:rsidRPr="00030BA2">
              <w:rPr>
                <w:b/>
              </w:rPr>
              <w:t>产出物</w:t>
            </w:r>
          </w:p>
        </w:tc>
      </w:tr>
      <w:tr w:rsidR="00030BA2" w:rsidRPr="00030BA2" w14:paraId="79CB8313" w14:textId="77777777" w:rsidTr="00EB72A9">
        <w:tc>
          <w:tcPr>
            <w:tcW w:w="1000" w:type="pct"/>
          </w:tcPr>
          <w:p w14:paraId="1CCC611E" w14:textId="77777777" w:rsidR="00030BA2" w:rsidRPr="00030BA2" w:rsidRDefault="00030BA2" w:rsidP="00F61752">
            <w:pPr>
              <w:spacing w:line="360" w:lineRule="auto"/>
              <w:rPr>
                <w:rFonts w:hint="eastAsia"/>
              </w:rPr>
            </w:pPr>
            <w:r w:rsidRPr="00030BA2">
              <w:t>筹备启动期</w:t>
            </w:r>
          </w:p>
        </w:tc>
        <w:tc>
          <w:tcPr>
            <w:tcW w:w="1000" w:type="pct"/>
          </w:tcPr>
          <w:p w14:paraId="67B67717" w14:textId="77777777" w:rsidR="00030BA2" w:rsidRPr="00030BA2" w:rsidRDefault="00030BA2" w:rsidP="00F61752">
            <w:pPr>
              <w:spacing w:line="360" w:lineRule="auto"/>
              <w:rPr>
                <w:rFonts w:hint="eastAsia"/>
              </w:rPr>
            </w:pPr>
            <w:r w:rsidRPr="00030BA2">
              <w:t>4月至5月</w:t>
            </w:r>
          </w:p>
        </w:tc>
        <w:tc>
          <w:tcPr>
            <w:tcW w:w="1000" w:type="pct"/>
          </w:tcPr>
          <w:p w14:paraId="5E039A3A" w14:textId="09C1E1EE" w:rsidR="00030BA2" w:rsidRPr="00030BA2" w:rsidRDefault="00030BA2" w:rsidP="00F61752">
            <w:pPr>
              <w:spacing w:line="360" w:lineRule="auto"/>
              <w:rPr>
                <w:rFonts w:hint="eastAsia"/>
              </w:rPr>
            </w:pPr>
            <w:r w:rsidRPr="00030BA2">
              <w:t>企业招募与签</w:t>
            </w:r>
            <w:r w:rsidRPr="00030BA2">
              <w:lastRenderedPageBreak/>
              <w:t>约、任务征集与审核、导师招募与培训</w:t>
            </w:r>
          </w:p>
        </w:tc>
        <w:tc>
          <w:tcPr>
            <w:tcW w:w="841" w:type="pct"/>
          </w:tcPr>
          <w:p w14:paraId="4B4079FD" w14:textId="77777777" w:rsidR="00030BA2" w:rsidRPr="00030BA2" w:rsidRDefault="00030BA2" w:rsidP="00F61752">
            <w:pPr>
              <w:spacing w:line="360" w:lineRule="auto"/>
              <w:rPr>
                <w:rFonts w:hint="eastAsia"/>
              </w:rPr>
            </w:pPr>
            <w:r w:rsidRPr="00030BA2">
              <w:lastRenderedPageBreak/>
              <w:t>组委会、平</w:t>
            </w:r>
            <w:r w:rsidRPr="00030BA2">
              <w:lastRenderedPageBreak/>
              <w:t>台开发方</w:t>
            </w:r>
          </w:p>
        </w:tc>
        <w:tc>
          <w:tcPr>
            <w:tcW w:w="1158" w:type="pct"/>
          </w:tcPr>
          <w:p w14:paraId="0394AD5D" w14:textId="28E62B4B" w:rsidR="00030BA2" w:rsidRPr="00030BA2" w:rsidRDefault="00030BA2" w:rsidP="00F61752">
            <w:pPr>
              <w:spacing w:line="360" w:lineRule="auto"/>
              <w:rPr>
                <w:rFonts w:hint="eastAsia"/>
              </w:rPr>
            </w:pPr>
            <w:r w:rsidRPr="00030BA2">
              <w:lastRenderedPageBreak/>
              <w:t>50家企业合作协</w:t>
            </w:r>
            <w:r w:rsidRPr="00030BA2">
              <w:lastRenderedPageBreak/>
              <w:t>议、审核通过的任务书50份、培训合格导师</w:t>
            </w:r>
            <w:r w:rsidR="00EB72A9">
              <w:rPr>
                <w:rFonts w:hint="eastAsia"/>
              </w:rPr>
              <w:t>1</w:t>
            </w:r>
            <w:r w:rsidRPr="00030BA2">
              <w:t>50至</w:t>
            </w:r>
            <w:r w:rsidR="00EB72A9">
              <w:rPr>
                <w:rFonts w:hint="eastAsia"/>
              </w:rPr>
              <w:t>25</w:t>
            </w:r>
            <w:r w:rsidRPr="00030BA2">
              <w:t>0人</w:t>
            </w:r>
          </w:p>
        </w:tc>
      </w:tr>
      <w:tr w:rsidR="00030BA2" w:rsidRPr="00030BA2" w14:paraId="1F7BA016" w14:textId="77777777" w:rsidTr="00EB72A9">
        <w:tc>
          <w:tcPr>
            <w:tcW w:w="1000" w:type="pct"/>
          </w:tcPr>
          <w:p w14:paraId="0F707C3F" w14:textId="77777777" w:rsidR="00030BA2" w:rsidRPr="00030BA2" w:rsidRDefault="00030BA2" w:rsidP="00F61752">
            <w:pPr>
              <w:spacing w:line="360" w:lineRule="auto"/>
              <w:rPr>
                <w:rFonts w:hint="eastAsia"/>
              </w:rPr>
            </w:pPr>
            <w:r w:rsidRPr="00030BA2">
              <w:lastRenderedPageBreak/>
              <w:t>平台开发期</w:t>
            </w:r>
          </w:p>
        </w:tc>
        <w:tc>
          <w:tcPr>
            <w:tcW w:w="1000" w:type="pct"/>
          </w:tcPr>
          <w:p w14:paraId="695B389A" w14:textId="54A34842" w:rsidR="00030BA2" w:rsidRPr="00030BA2" w:rsidRDefault="00B73A90" w:rsidP="00F61752">
            <w:pPr>
              <w:spacing w:line="360" w:lineRule="auto"/>
              <w:rPr>
                <w:rFonts w:hint="eastAsia"/>
              </w:rPr>
            </w:pPr>
            <w:r>
              <w:rPr>
                <w:rFonts w:hint="eastAsia"/>
              </w:rPr>
              <w:t>5</w:t>
            </w:r>
            <w:r w:rsidR="00030BA2" w:rsidRPr="00030BA2">
              <w:t>月至</w:t>
            </w:r>
            <w:r>
              <w:rPr>
                <w:rFonts w:hint="eastAsia"/>
              </w:rPr>
              <w:t>6</w:t>
            </w:r>
            <w:r w:rsidR="00030BA2" w:rsidRPr="00030BA2">
              <w:t>月上旬</w:t>
            </w:r>
          </w:p>
        </w:tc>
        <w:tc>
          <w:tcPr>
            <w:tcW w:w="1000" w:type="pct"/>
          </w:tcPr>
          <w:p w14:paraId="6B97633B" w14:textId="77777777" w:rsidR="00030BA2" w:rsidRPr="00030BA2" w:rsidRDefault="00030BA2" w:rsidP="00F61752">
            <w:pPr>
              <w:spacing w:line="360" w:lineRule="auto"/>
              <w:rPr>
                <w:rFonts w:hint="eastAsia"/>
              </w:rPr>
            </w:pPr>
            <w:r w:rsidRPr="00030BA2">
              <w:t>平台核心功能开发、视频课程上传系统搭建、压力测试与安全加固</w:t>
            </w:r>
          </w:p>
        </w:tc>
        <w:tc>
          <w:tcPr>
            <w:tcW w:w="841" w:type="pct"/>
          </w:tcPr>
          <w:p w14:paraId="29C6AEDE" w14:textId="77777777" w:rsidR="00030BA2" w:rsidRPr="00030BA2" w:rsidRDefault="00030BA2" w:rsidP="00F61752">
            <w:pPr>
              <w:spacing w:line="360" w:lineRule="auto"/>
              <w:rPr>
                <w:rFonts w:hint="eastAsia"/>
              </w:rPr>
            </w:pPr>
            <w:r w:rsidRPr="00030BA2">
              <w:t>平台开发方</w:t>
            </w:r>
          </w:p>
        </w:tc>
        <w:tc>
          <w:tcPr>
            <w:tcW w:w="1158" w:type="pct"/>
          </w:tcPr>
          <w:p w14:paraId="462F4BCC" w14:textId="77777777" w:rsidR="00030BA2" w:rsidRPr="00030BA2" w:rsidRDefault="00030BA2" w:rsidP="00F61752">
            <w:pPr>
              <w:spacing w:line="360" w:lineRule="auto"/>
              <w:rPr>
                <w:rFonts w:hint="eastAsia"/>
              </w:rPr>
            </w:pPr>
            <w:r w:rsidRPr="00030BA2">
              <w:t>可上线运行的V1.0平台</w:t>
            </w:r>
          </w:p>
        </w:tc>
      </w:tr>
      <w:tr w:rsidR="00030BA2" w:rsidRPr="00030BA2" w14:paraId="77501365" w14:textId="77777777" w:rsidTr="00EB72A9">
        <w:tc>
          <w:tcPr>
            <w:tcW w:w="1000" w:type="pct"/>
          </w:tcPr>
          <w:p w14:paraId="64B930B3" w14:textId="77777777" w:rsidR="00030BA2" w:rsidRPr="00030BA2" w:rsidRDefault="00030BA2" w:rsidP="00F61752">
            <w:pPr>
              <w:spacing w:line="360" w:lineRule="auto"/>
              <w:rPr>
                <w:rFonts w:hint="eastAsia"/>
              </w:rPr>
            </w:pPr>
            <w:r w:rsidRPr="00030BA2">
              <w:t>任务发布期</w:t>
            </w:r>
          </w:p>
        </w:tc>
        <w:tc>
          <w:tcPr>
            <w:tcW w:w="1000" w:type="pct"/>
          </w:tcPr>
          <w:p w14:paraId="2F8E3286" w14:textId="1CCE539D" w:rsidR="00030BA2" w:rsidRPr="00030BA2" w:rsidRDefault="00067E9A" w:rsidP="00F61752">
            <w:pPr>
              <w:spacing w:line="360" w:lineRule="auto"/>
              <w:rPr>
                <w:rFonts w:hint="eastAsia"/>
              </w:rPr>
            </w:pPr>
            <w:r>
              <w:rPr>
                <w:rFonts w:hint="eastAsia"/>
              </w:rPr>
              <w:t>6月</w:t>
            </w:r>
          </w:p>
        </w:tc>
        <w:tc>
          <w:tcPr>
            <w:tcW w:w="1000" w:type="pct"/>
          </w:tcPr>
          <w:p w14:paraId="7D34FCF1" w14:textId="77777777" w:rsidR="00030BA2" w:rsidRPr="00030BA2" w:rsidRDefault="00030BA2" w:rsidP="00F61752">
            <w:pPr>
              <w:spacing w:line="360" w:lineRule="auto"/>
              <w:rPr>
                <w:rFonts w:hint="eastAsia"/>
              </w:rPr>
            </w:pPr>
            <w:r w:rsidRPr="00030BA2">
              <w:t>50项任务正式上线、50门产业微课发布、学生注册与组队</w:t>
            </w:r>
          </w:p>
        </w:tc>
        <w:tc>
          <w:tcPr>
            <w:tcW w:w="841" w:type="pct"/>
          </w:tcPr>
          <w:p w14:paraId="74D8A794" w14:textId="77777777" w:rsidR="00030BA2" w:rsidRPr="00030BA2" w:rsidRDefault="00030BA2" w:rsidP="00F61752">
            <w:pPr>
              <w:spacing w:line="360" w:lineRule="auto"/>
              <w:rPr>
                <w:rFonts w:hint="eastAsia"/>
              </w:rPr>
            </w:pPr>
            <w:r w:rsidRPr="00030BA2">
              <w:t>组委会、企业导师团</w:t>
            </w:r>
          </w:p>
        </w:tc>
        <w:tc>
          <w:tcPr>
            <w:tcW w:w="1158" w:type="pct"/>
          </w:tcPr>
          <w:p w14:paraId="36A1C6B0" w14:textId="1F2031EA" w:rsidR="00030BA2" w:rsidRPr="00030BA2" w:rsidRDefault="00030BA2" w:rsidP="00F61752">
            <w:pPr>
              <w:spacing w:line="360" w:lineRule="auto"/>
              <w:rPr>
                <w:rFonts w:hint="eastAsia"/>
              </w:rPr>
            </w:pPr>
            <w:r w:rsidRPr="00030BA2">
              <w:t>平台注册用户达</w:t>
            </w:r>
            <w:r w:rsidR="00067E9A">
              <w:rPr>
                <w:rFonts w:hint="eastAsia"/>
              </w:rPr>
              <w:t>10</w:t>
            </w:r>
            <w:r w:rsidRPr="00030BA2">
              <w:t>万+</w:t>
            </w:r>
          </w:p>
        </w:tc>
      </w:tr>
      <w:tr w:rsidR="00030BA2" w:rsidRPr="00030BA2" w14:paraId="78911F67" w14:textId="77777777" w:rsidTr="00EB72A9">
        <w:tc>
          <w:tcPr>
            <w:tcW w:w="1000" w:type="pct"/>
          </w:tcPr>
          <w:p w14:paraId="5604F224" w14:textId="77777777" w:rsidR="00030BA2" w:rsidRPr="00030BA2" w:rsidRDefault="00030BA2" w:rsidP="00F61752">
            <w:pPr>
              <w:spacing w:line="360" w:lineRule="auto"/>
              <w:rPr>
                <w:rFonts w:hint="eastAsia"/>
              </w:rPr>
            </w:pPr>
            <w:r w:rsidRPr="00030BA2">
              <w:t>挑战进行期</w:t>
            </w:r>
          </w:p>
        </w:tc>
        <w:tc>
          <w:tcPr>
            <w:tcW w:w="1000" w:type="pct"/>
          </w:tcPr>
          <w:p w14:paraId="16CA3103" w14:textId="77777777" w:rsidR="00030BA2" w:rsidRPr="00030BA2" w:rsidRDefault="00030BA2" w:rsidP="00F61752">
            <w:pPr>
              <w:spacing w:line="360" w:lineRule="auto"/>
              <w:rPr>
                <w:rFonts w:hint="eastAsia"/>
              </w:rPr>
            </w:pPr>
            <w:r w:rsidRPr="00030BA2">
              <w:t>7月下旬至10月</w:t>
            </w:r>
          </w:p>
        </w:tc>
        <w:tc>
          <w:tcPr>
            <w:tcW w:w="1000" w:type="pct"/>
          </w:tcPr>
          <w:p w14:paraId="65C70313" w14:textId="77777777" w:rsidR="00030BA2" w:rsidRPr="00030BA2" w:rsidRDefault="00030BA2" w:rsidP="00F61752">
            <w:pPr>
              <w:spacing w:line="360" w:lineRule="auto"/>
              <w:rPr>
                <w:rFonts w:hint="eastAsia"/>
              </w:rPr>
            </w:pPr>
            <w:r w:rsidRPr="00030BA2">
              <w:t>学生按任务要求开展项目研究、导师在线答疑与方案点评、中期检查与进度督导</w:t>
            </w:r>
          </w:p>
        </w:tc>
        <w:tc>
          <w:tcPr>
            <w:tcW w:w="841" w:type="pct"/>
          </w:tcPr>
          <w:p w14:paraId="1ECDD894" w14:textId="77777777" w:rsidR="00030BA2" w:rsidRPr="00030BA2" w:rsidRDefault="00030BA2" w:rsidP="00F61752">
            <w:pPr>
              <w:spacing w:line="360" w:lineRule="auto"/>
              <w:rPr>
                <w:rFonts w:hint="eastAsia"/>
              </w:rPr>
            </w:pPr>
            <w:r w:rsidRPr="00030BA2">
              <w:t>企业导师团、学校指导教师</w:t>
            </w:r>
          </w:p>
        </w:tc>
        <w:tc>
          <w:tcPr>
            <w:tcW w:w="1158" w:type="pct"/>
          </w:tcPr>
          <w:p w14:paraId="59FA7616" w14:textId="77777777" w:rsidR="00030BA2" w:rsidRPr="00030BA2" w:rsidRDefault="00030BA2" w:rsidP="00F61752">
            <w:pPr>
              <w:spacing w:line="360" w:lineRule="auto"/>
              <w:rPr>
                <w:rFonts w:hint="eastAsia"/>
              </w:rPr>
            </w:pPr>
            <w:r w:rsidRPr="00030BA2">
              <w:t>5000+份完成作品</w:t>
            </w:r>
          </w:p>
        </w:tc>
      </w:tr>
      <w:tr w:rsidR="00030BA2" w:rsidRPr="00030BA2" w14:paraId="7D24AFD3" w14:textId="77777777" w:rsidTr="00EB72A9">
        <w:tc>
          <w:tcPr>
            <w:tcW w:w="1000" w:type="pct"/>
          </w:tcPr>
          <w:p w14:paraId="726EA475" w14:textId="77777777" w:rsidR="00030BA2" w:rsidRPr="00030BA2" w:rsidRDefault="00030BA2" w:rsidP="00F61752">
            <w:pPr>
              <w:spacing w:line="360" w:lineRule="auto"/>
              <w:rPr>
                <w:rFonts w:hint="eastAsia"/>
              </w:rPr>
            </w:pPr>
            <w:r w:rsidRPr="00030BA2">
              <w:t>评审总结期</w:t>
            </w:r>
          </w:p>
        </w:tc>
        <w:tc>
          <w:tcPr>
            <w:tcW w:w="1000" w:type="pct"/>
          </w:tcPr>
          <w:p w14:paraId="19A80807" w14:textId="148663F1" w:rsidR="00030BA2" w:rsidRPr="00030BA2" w:rsidRDefault="00030BA2" w:rsidP="00F61752">
            <w:pPr>
              <w:spacing w:line="360" w:lineRule="auto"/>
              <w:rPr>
                <w:rFonts w:hint="eastAsia"/>
              </w:rPr>
            </w:pPr>
            <w:r w:rsidRPr="00030BA2">
              <w:t>1</w:t>
            </w:r>
            <w:r w:rsidR="00346D59">
              <w:rPr>
                <w:rFonts w:hint="eastAsia"/>
              </w:rPr>
              <w:t>1</w:t>
            </w:r>
            <w:r w:rsidRPr="00030BA2">
              <w:t>月</w:t>
            </w:r>
          </w:p>
        </w:tc>
        <w:tc>
          <w:tcPr>
            <w:tcW w:w="1000" w:type="pct"/>
          </w:tcPr>
          <w:p w14:paraId="5E48C131" w14:textId="7A497DE0" w:rsidR="00030BA2" w:rsidRPr="00030BA2" w:rsidRDefault="00030BA2" w:rsidP="00F61752">
            <w:pPr>
              <w:spacing w:line="360" w:lineRule="auto"/>
              <w:rPr>
                <w:rFonts w:hint="eastAsia"/>
              </w:rPr>
            </w:pPr>
            <w:r w:rsidRPr="00030BA2">
              <w:t>企业初评、专家终评、优秀成果</w:t>
            </w:r>
            <w:r w:rsidR="00346D59">
              <w:rPr>
                <w:rFonts w:hint="eastAsia"/>
              </w:rPr>
              <w:t>在全国大会上</w:t>
            </w:r>
            <w:r w:rsidRPr="00030BA2">
              <w:t>展示、颁奖与实习对接</w:t>
            </w:r>
          </w:p>
        </w:tc>
        <w:tc>
          <w:tcPr>
            <w:tcW w:w="841" w:type="pct"/>
          </w:tcPr>
          <w:p w14:paraId="28286E09" w14:textId="77777777" w:rsidR="00030BA2" w:rsidRPr="00030BA2" w:rsidRDefault="00030BA2" w:rsidP="00F61752">
            <w:pPr>
              <w:spacing w:line="360" w:lineRule="auto"/>
              <w:rPr>
                <w:rFonts w:hint="eastAsia"/>
              </w:rPr>
            </w:pPr>
            <w:r w:rsidRPr="00030BA2">
              <w:t>组委会、评审专家团</w:t>
            </w:r>
          </w:p>
        </w:tc>
        <w:tc>
          <w:tcPr>
            <w:tcW w:w="1158" w:type="pct"/>
          </w:tcPr>
          <w:p w14:paraId="32122510" w14:textId="77777777" w:rsidR="00030BA2" w:rsidRPr="00030BA2" w:rsidRDefault="00030BA2" w:rsidP="00F61752">
            <w:pPr>
              <w:spacing w:line="360" w:lineRule="auto"/>
              <w:rPr>
                <w:rFonts w:hint="eastAsia"/>
              </w:rPr>
            </w:pPr>
            <w:r w:rsidRPr="00030BA2">
              <w:t>100个优秀案例、获奖证书、实习推荐名单</w:t>
            </w:r>
          </w:p>
        </w:tc>
      </w:tr>
    </w:tbl>
    <w:p w14:paraId="5193327F" w14:textId="77777777" w:rsidR="00B638ED" w:rsidRDefault="00B638ED" w:rsidP="00F61752">
      <w:pPr>
        <w:spacing w:line="360" w:lineRule="auto"/>
        <w:rPr>
          <w:b/>
        </w:rPr>
      </w:pPr>
      <w:bookmarkStart w:id="15" w:name="_Toc227796687"/>
    </w:p>
    <w:p w14:paraId="00A0FE47" w14:textId="1705211C" w:rsidR="00030BA2" w:rsidRPr="00030BA2" w:rsidRDefault="00030BA2" w:rsidP="00F61752">
      <w:pPr>
        <w:spacing w:line="360" w:lineRule="auto"/>
        <w:rPr>
          <w:rFonts w:hint="eastAsia"/>
          <w:b/>
        </w:rPr>
      </w:pPr>
      <w:r w:rsidRPr="00030BA2">
        <w:rPr>
          <w:b/>
        </w:rPr>
        <w:t>学生参与流程</w:t>
      </w:r>
      <w:bookmarkEnd w:id="15"/>
    </w:p>
    <w:p w14:paraId="3B479481" w14:textId="77777777" w:rsidR="00030BA2" w:rsidRPr="00030BA2" w:rsidRDefault="00030BA2" w:rsidP="00F61752">
      <w:pPr>
        <w:spacing w:line="360" w:lineRule="auto"/>
        <w:rPr>
          <w:rFonts w:hint="eastAsia"/>
        </w:rPr>
      </w:pPr>
      <w:r w:rsidRPr="00030BA2">
        <w:t>学生参与遵循"注册登录—学段测评—任务匹配—团队组建—挑战实施—成果提交—评审反馈"七步流程。</w:t>
      </w:r>
    </w:p>
    <w:p w14:paraId="57A35153" w14:textId="77777777" w:rsidR="002E011F" w:rsidRDefault="00030BA2" w:rsidP="00F61752">
      <w:pPr>
        <w:spacing w:line="360" w:lineRule="auto"/>
      </w:pPr>
      <w:r w:rsidRPr="002E011F">
        <w:rPr>
          <w:b/>
          <w:bCs/>
        </w:rPr>
        <w:lastRenderedPageBreak/>
        <w:t>第一步，</w:t>
      </w:r>
      <w:r w:rsidRPr="00030BA2">
        <w:t>学生在平台完成实名注册，填写学段、年级、兴趣领域等基本信息。</w:t>
      </w:r>
    </w:p>
    <w:p w14:paraId="050512A3" w14:textId="7353972B" w:rsidR="002E011F" w:rsidRDefault="00030BA2" w:rsidP="00F61752">
      <w:pPr>
        <w:spacing w:line="360" w:lineRule="auto"/>
      </w:pPr>
      <w:r w:rsidRPr="002E011F">
        <w:rPr>
          <w:b/>
          <w:bCs/>
        </w:rPr>
        <w:t>第二步，</w:t>
      </w:r>
      <w:r w:rsidR="007E5A49">
        <w:rPr>
          <w:rFonts w:hint="eastAsia"/>
        </w:rPr>
        <w:t>学生自主选择</w:t>
      </w:r>
      <w:r w:rsidR="004C6625">
        <w:rPr>
          <w:rFonts w:hint="eastAsia"/>
        </w:rPr>
        <w:t>任务等级和具体挑战</w:t>
      </w:r>
      <w:r w:rsidR="007E5A49">
        <w:t xml:space="preserve"> </w:t>
      </w:r>
    </w:p>
    <w:p w14:paraId="5BA2F641" w14:textId="2F1673B8" w:rsidR="002E011F" w:rsidRDefault="00030BA2" w:rsidP="00F61752">
      <w:pPr>
        <w:spacing w:line="360" w:lineRule="auto"/>
      </w:pPr>
      <w:r w:rsidRPr="002E011F">
        <w:rPr>
          <w:b/>
          <w:bCs/>
        </w:rPr>
        <w:t>第</w:t>
      </w:r>
      <w:r w:rsidR="00990CC8">
        <w:rPr>
          <w:rFonts w:hint="eastAsia"/>
          <w:b/>
          <w:bCs/>
        </w:rPr>
        <w:t>三</w:t>
      </w:r>
      <w:r w:rsidRPr="002E011F">
        <w:rPr>
          <w:b/>
          <w:bCs/>
        </w:rPr>
        <w:t>步，</w:t>
      </w:r>
      <w:r w:rsidR="00990CC8">
        <w:rPr>
          <w:rFonts w:hint="eastAsia"/>
          <w:b/>
          <w:bCs/>
        </w:rPr>
        <w:t>L１、</w:t>
      </w:r>
      <w:r w:rsidRPr="00030BA2">
        <w:t>L2和L3级别任务允许学生组建不超过5人的团队，平台提供"寻找队友"功能，支持按区域、学校、技能特长等条件筛选队友</w:t>
      </w:r>
    </w:p>
    <w:p w14:paraId="24C411DB" w14:textId="10870540" w:rsidR="002E011F" w:rsidRDefault="00030BA2" w:rsidP="00F61752">
      <w:pPr>
        <w:spacing w:line="360" w:lineRule="auto"/>
      </w:pPr>
      <w:r w:rsidRPr="002E011F">
        <w:rPr>
          <w:b/>
          <w:bCs/>
        </w:rPr>
        <w:t>第</w:t>
      </w:r>
      <w:r w:rsidR="00990CC8">
        <w:rPr>
          <w:rFonts w:hint="eastAsia"/>
          <w:b/>
          <w:bCs/>
        </w:rPr>
        <w:t>四</w:t>
      </w:r>
      <w:r w:rsidRPr="002E011F">
        <w:rPr>
          <w:b/>
          <w:bCs/>
        </w:rPr>
        <w:t>步，</w:t>
      </w:r>
      <w:r w:rsidRPr="00030BA2">
        <w:t>学生团队进入挑战实施阶段，可观看对应企业的产业微课了解背景知识，通过平台向企业导师提问，上传阶段性进展获取反馈。</w:t>
      </w:r>
    </w:p>
    <w:p w14:paraId="1BAF9966" w14:textId="104B587F" w:rsidR="002E011F" w:rsidRDefault="00030BA2" w:rsidP="00F61752">
      <w:pPr>
        <w:spacing w:line="360" w:lineRule="auto"/>
      </w:pPr>
      <w:r w:rsidRPr="002E011F">
        <w:rPr>
          <w:b/>
          <w:bCs/>
        </w:rPr>
        <w:t>第</w:t>
      </w:r>
      <w:r w:rsidR="009A68C6">
        <w:rPr>
          <w:rFonts w:hint="eastAsia"/>
          <w:b/>
          <w:bCs/>
        </w:rPr>
        <w:t>五</w:t>
      </w:r>
      <w:r w:rsidRPr="002E011F">
        <w:rPr>
          <w:b/>
          <w:bCs/>
        </w:rPr>
        <w:t>步</w:t>
      </w:r>
      <w:r w:rsidRPr="00030BA2">
        <w:t>，学生在截止时间前提交最终成果，提交形式包括方案文档、演示视频、原型照片、代码链接等，具体要求因任务而异。</w:t>
      </w:r>
    </w:p>
    <w:p w14:paraId="4418E0DF" w14:textId="5182371D" w:rsidR="00030BA2" w:rsidRPr="00030BA2" w:rsidRDefault="00030BA2" w:rsidP="00F61752">
      <w:pPr>
        <w:spacing w:line="360" w:lineRule="auto"/>
        <w:rPr>
          <w:rFonts w:hint="eastAsia"/>
        </w:rPr>
      </w:pPr>
      <w:r w:rsidRPr="002E011F">
        <w:rPr>
          <w:b/>
          <w:bCs/>
        </w:rPr>
        <w:t>第</w:t>
      </w:r>
      <w:r w:rsidR="009A68C6">
        <w:rPr>
          <w:rFonts w:hint="eastAsia"/>
          <w:b/>
          <w:bCs/>
        </w:rPr>
        <w:t>六</w:t>
      </w:r>
      <w:r w:rsidRPr="002E011F">
        <w:rPr>
          <w:b/>
          <w:bCs/>
        </w:rPr>
        <w:t>步</w:t>
      </w:r>
      <w:r w:rsidRPr="00030BA2">
        <w:t>，企业导师团对提交成果进行初评，组委会组织教育专家进行终评，评审结果在平台公示，优秀作品进入成果展厅公开展示。</w:t>
      </w:r>
    </w:p>
    <w:p w14:paraId="09779F4F" w14:textId="5DE04AFD" w:rsidR="00030BA2" w:rsidRPr="00030BA2" w:rsidRDefault="00030BA2" w:rsidP="00F61752">
      <w:pPr>
        <w:spacing w:line="360" w:lineRule="auto"/>
        <w:rPr>
          <w:rFonts w:hint="eastAsia"/>
          <w:b/>
        </w:rPr>
      </w:pPr>
      <w:bookmarkStart w:id="16" w:name="_Toc227796688"/>
      <w:r w:rsidRPr="00030BA2">
        <w:rPr>
          <w:b/>
        </w:rPr>
        <w:t>评价与激励机制</w:t>
      </w:r>
      <w:bookmarkEnd w:id="16"/>
    </w:p>
    <w:p w14:paraId="4D275A70" w14:textId="0C02B1FB" w:rsidR="00030BA2" w:rsidRPr="00030BA2" w:rsidRDefault="009A68C6" w:rsidP="00F61752">
      <w:pPr>
        <w:spacing w:line="360" w:lineRule="auto"/>
        <w:rPr>
          <w:rFonts w:hint="eastAsia"/>
        </w:rPr>
      </w:pPr>
      <w:r>
        <w:rPr>
          <w:rFonts w:hint="eastAsia"/>
        </w:rPr>
        <w:t xml:space="preserve">　　</w:t>
      </w:r>
      <w:r w:rsidR="00030BA2" w:rsidRPr="00030BA2">
        <w:t>活动采用多元化评价体系，从过程与结果两个维度综合评定学生表现。过程性评价依托平台数据看板，记录学生视频学习时长、导师互动频次、阶段性提交质量等指标。终结性评价由企业导师与教育专家联合执行，从创新性（30%）、完成度（25%）、科学性（20%）、表达展示（15%）、团队协作（10%）五个维度进行评分。</w:t>
      </w:r>
    </w:p>
    <w:p w14:paraId="79C55220" w14:textId="67CEFD42" w:rsidR="00030BA2" w:rsidRPr="00030BA2" w:rsidRDefault="00035785" w:rsidP="00F61752">
      <w:pPr>
        <w:spacing w:line="360" w:lineRule="auto"/>
        <w:rPr>
          <w:rFonts w:hint="eastAsia"/>
        </w:rPr>
      </w:pPr>
      <w:r>
        <w:rPr>
          <w:rFonts w:hint="eastAsia"/>
        </w:rPr>
        <w:t xml:space="preserve">　　</w:t>
      </w:r>
      <w:r w:rsidR="00030BA2" w:rsidRPr="00030BA2">
        <w:t>激励机制设计为五个层次：完成任意任务即可获得"北斗·星光计划"电子参与徽章；优秀作品获得者额外授予"星光少年"称号</w:t>
      </w:r>
      <w:r w:rsidR="006B6B81">
        <w:rPr>
          <w:rFonts w:hint="eastAsia"/>
        </w:rPr>
        <w:t>，</w:t>
      </w:r>
      <w:r w:rsidR="00030BA2" w:rsidRPr="00030BA2">
        <w:t>并生成个人能力雷达图，可视化呈现科学素养、工程思维、技术应用、团队协作、创新表达五项能力维度的发展水平；入选优秀作品集的100个案例，将在"</w:t>
      </w:r>
      <w:r w:rsidR="006B6B81">
        <w:rPr>
          <w:rFonts w:hint="eastAsia"/>
        </w:rPr>
        <w:t>全国STEM教育发展大会</w:t>
      </w:r>
      <w:r w:rsidR="00030BA2" w:rsidRPr="00030BA2">
        <w:t>"上集中展示，作者获得参会资格；企业从优秀案例作者中选拔学生，提供企业参观、暑期实习直通车等机会；活动设立奖学金池，对评选出的10个最佳方案给予资金奖励。</w:t>
      </w:r>
    </w:p>
    <w:p w14:paraId="21EC94DB" w14:textId="0E295F5B" w:rsidR="00030BA2" w:rsidRPr="00030BA2" w:rsidRDefault="00030BA2" w:rsidP="00F61752">
      <w:pPr>
        <w:spacing w:line="360" w:lineRule="auto"/>
        <w:rPr>
          <w:rFonts w:hint="eastAsia"/>
          <w:b/>
        </w:rPr>
      </w:pPr>
      <w:bookmarkStart w:id="17" w:name="_Toc227796689"/>
      <w:r w:rsidRPr="00030BA2">
        <w:rPr>
          <w:b/>
        </w:rPr>
        <w:t>预期成效</w:t>
      </w:r>
      <w:bookmarkEnd w:id="17"/>
    </w:p>
    <w:p w14:paraId="0C175986" w14:textId="4FFF65E9" w:rsidR="00030BA2" w:rsidRPr="00030BA2" w:rsidRDefault="00FC5A3A" w:rsidP="00F61752">
      <w:pPr>
        <w:spacing w:line="360" w:lineRule="auto"/>
        <w:rPr>
          <w:rFonts w:hint="eastAsia"/>
        </w:rPr>
      </w:pPr>
      <w:r>
        <w:rPr>
          <w:rFonts w:hint="eastAsia"/>
        </w:rPr>
        <w:t xml:space="preserve">　　　</w:t>
      </w:r>
      <w:r w:rsidR="00030BA2" w:rsidRPr="00030BA2">
        <w:t>企业青少年真实任务挑战活动的预期产出可从数量指标与质量指标两个层面衡量。数量层面，活动将完成50项企业真实挑战任务的设计与发布，产出50门产业发展前沿微课视频，吸引10万+名学生注册参与，收集5000件以上完成作品，评选并汇编100个优秀案例。质量层面，通过企业工程师的在线指导，学生将获得与产业前</w:t>
      </w:r>
      <w:r w:rsidR="00030BA2" w:rsidRPr="00030BA2">
        <w:lastRenderedPageBreak/>
        <w:t>沿直接对话的机会，加深对STEM职业路径的认知；企业借助平台接触青少年创新思维，部分优秀方案经完善后有望转化为企业实际可参考的技术思路；50家企业的深度参与将形成产学研协同的示范效应，为后续扩大企业参与规模奠定基础。</w:t>
      </w:r>
      <w:r w:rsidR="00553503">
        <w:rPr>
          <w:rFonts w:hint="eastAsia"/>
        </w:rPr>
        <w:t>该项活动将</w:t>
      </w:r>
      <w:r w:rsidR="00A3258F">
        <w:rPr>
          <w:rFonts w:hint="eastAsia"/>
        </w:rPr>
        <w:t>每年一次</w:t>
      </w:r>
      <w:r w:rsidR="00553503">
        <w:rPr>
          <w:rFonts w:hint="eastAsia"/>
        </w:rPr>
        <w:t>持续开展</w:t>
      </w:r>
      <w:r w:rsidR="00A3258F">
        <w:rPr>
          <w:rFonts w:hint="eastAsia"/>
        </w:rPr>
        <w:t>，</w:t>
      </w:r>
      <w:r w:rsidR="00B20A96">
        <w:rPr>
          <w:rFonts w:hint="eastAsia"/>
        </w:rPr>
        <w:t>将来会扩展为全球青少年真实任务挑战活动。</w:t>
      </w:r>
    </w:p>
    <w:p w14:paraId="78948345" w14:textId="77777777" w:rsidR="00030BA2" w:rsidRPr="00030BA2" w:rsidRDefault="00030BA2" w:rsidP="00F61752">
      <w:pPr>
        <w:spacing w:line="360" w:lineRule="auto"/>
        <w:rPr>
          <w:rFonts w:hint="eastAsia"/>
        </w:rPr>
      </w:pPr>
    </w:p>
    <w:sectPr w:rsidR="00030BA2" w:rsidRPr="00030B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BA2"/>
    <w:rsid w:val="00030BA2"/>
    <w:rsid w:val="00035785"/>
    <w:rsid w:val="00061B4B"/>
    <w:rsid w:val="0006513A"/>
    <w:rsid w:val="00067E9A"/>
    <w:rsid w:val="00076A78"/>
    <w:rsid w:val="000C0233"/>
    <w:rsid w:val="000D52C0"/>
    <w:rsid w:val="00137F05"/>
    <w:rsid w:val="001403EF"/>
    <w:rsid w:val="001B746E"/>
    <w:rsid w:val="002E011F"/>
    <w:rsid w:val="00346D59"/>
    <w:rsid w:val="00375FA7"/>
    <w:rsid w:val="00432CC6"/>
    <w:rsid w:val="004C6625"/>
    <w:rsid w:val="004F480E"/>
    <w:rsid w:val="00553503"/>
    <w:rsid w:val="005C1FF5"/>
    <w:rsid w:val="006B6B81"/>
    <w:rsid w:val="0077169A"/>
    <w:rsid w:val="007D2C76"/>
    <w:rsid w:val="007E5A49"/>
    <w:rsid w:val="007F153C"/>
    <w:rsid w:val="008555A9"/>
    <w:rsid w:val="008C2645"/>
    <w:rsid w:val="00990CC8"/>
    <w:rsid w:val="009A68C6"/>
    <w:rsid w:val="00A3258F"/>
    <w:rsid w:val="00A815BC"/>
    <w:rsid w:val="00B00A76"/>
    <w:rsid w:val="00B03A55"/>
    <w:rsid w:val="00B20A96"/>
    <w:rsid w:val="00B20D41"/>
    <w:rsid w:val="00B3232F"/>
    <w:rsid w:val="00B638ED"/>
    <w:rsid w:val="00B73A90"/>
    <w:rsid w:val="00BB17E8"/>
    <w:rsid w:val="00BD35A4"/>
    <w:rsid w:val="00D02C79"/>
    <w:rsid w:val="00D20526"/>
    <w:rsid w:val="00EB72A9"/>
    <w:rsid w:val="00F27F9D"/>
    <w:rsid w:val="00F61752"/>
    <w:rsid w:val="00FC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70CA0C"/>
  <w15:chartTrackingRefBased/>
  <w15:docId w15:val="{FDF86432-1A71-410E-9B24-98F9C4C41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30BA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30BA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30BA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30BA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030BA2"/>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030BA2"/>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030BA2"/>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30BA2"/>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030BA2"/>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30BA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30BA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30BA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30BA2"/>
    <w:rPr>
      <w:rFonts w:cstheme="majorBidi"/>
      <w:color w:val="0F4761" w:themeColor="accent1" w:themeShade="BF"/>
      <w:sz w:val="28"/>
      <w:szCs w:val="28"/>
    </w:rPr>
  </w:style>
  <w:style w:type="character" w:customStyle="1" w:styleId="50">
    <w:name w:val="标题 5 字符"/>
    <w:basedOn w:val="a0"/>
    <w:link w:val="5"/>
    <w:uiPriority w:val="9"/>
    <w:semiHidden/>
    <w:rsid w:val="00030BA2"/>
    <w:rPr>
      <w:rFonts w:cstheme="majorBidi"/>
      <w:color w:val="0F4761" w:themeColor="accent1" w:themeShade="BF"/>
      <w:sz w:val="24"/>
    </w:rPr>
  </w:style>
  <w:style w:type="character" w:customStyle="1" w:styleId="60">
    <w:name w:val="标题 6 字符"/>
    <w:basedOn w:val="a0"/>
    <w:link w:val="6"/>
    <w:uiPriority w:val="9"/>
    <w:semiHidden/>
    <w:rsid w:val="00030BA2"/>
    <w:rPr>
      <w:rFonts w:cstheme="majorBidi"/>
      <w:b/>
      <w:bCs/>
      <w:color w:val="0F4761" w:themeColor="accent1" w:themeShade="BF"/>
    </w:rPr>
  </w:style>
  <w:style w:type="character" w:customStyle="1" w:styleId="70">
    <w:name w:val="标题 7 字符"/>
    <w:basedOn w:val="a0"/>
    <w:link w:val="7"/>
    <w:uiPriority w:val="9"/>
    <w:semiHidden/>
    <w:rsid w:val="00030BA2"/>
    <w:rPr>
      <w:rFonts w:cstheme="majorBidi"/>
      <w:b/>
      <w:bCs/>
      <w:color w:val="595959" w:themeColor="text1" w:themeTint="A6"/>
    </w:rPr>
  </w:style>
  <w:style w:type="character" w:customStyle="1" w:styleId="80">
    <w:name w:val="标题 8 字符"/>
    <w:basedOn w:val="a0"/>
    <w:link w:val="8"/>
    <w:uiPriority w:val="9"/>
    <w:semiHidden/>
    <w:rsid w:val="00030BA2"/>
    <w:rPr>
      <w:rFonts w:cstheme="majorBidi"/>
      <w:color w:val="595959" w:themeColor="text1" w:themeTint="A6"/>
    </w:rPr>
  </w:style>
  <w:style w:type="character" w:customStyle="1" w:styleId="90">
    <w:name w:val="标题 9 字符"/>
    <w:basedOn w:val="a0"/>
    <w:link w:val="9"/>
    <w:uiPriority w:val="9"/>
    <w:semiHidden/>
    <w:rsid w:val="00030BA2"/>
    <w:rPr>
      <w:rFonts w:eastAsiaTheme="majorEastAsia" w:cstheme="majorBidi"/>
      <w:color w:val="595959" w:themeColor="text1" w:themeTint="A6"/>
    </w:rPr>
  </w:style>
  <w:style w:type="paragraph" w:styleId="a3">
    <w:name w:val="Title"/>
    <w:basedOn w:val="a"/>
    <w:next w:val="a"/>
    <w:link w:val="a4"/>
    <w:uiPriority w:val="10"/>
    <w:qFormat/>
    <w:rsid w:val="00030BA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30B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0BA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30BA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30BA2"/>
    <w:pPr>
      <w:spacing w:before="160"/>
      <w:jc w:val="center"/>
    </w:pPr>
    <w:rPr>
      <w:i/>
      <w:iCs/>
      <w:color w:val="404040" w:themeColor="text1" w:themeTint="BF"/>
    </w:rPr>
  </w:style>
  <w:style w:type="character" w:customStyle="1" w:styleId="a8">
    <w:name w:val="引用 字符"/>
    <w:basedOn w:val="a0"/>
    <w:link w:val="a7"/>
    <w:uiPriority w:val="29"/>
    <w:rsid w:val="00030BA2"/>
    <w:rPr>
      <w:i/>
      <w:iCs/>
      <w:color w:val="404040" w:themeColor="text1" w:themeTint="BF"/>
    </w:rPr>
  </w:style>
  <w:style w:type="paragraph" w:styleId="a9">
    <w:name w:val="List Paragraph"/>
    <w:basedOn w:val="a"/>
    <w:uiPriority w:val="34"/>
    <w:qFormat/>
    <w:rsid w:val="00030BA2"/>
    <w:pPr>
      <w:ind w:left="720"/>
      <w:contextualSpacing/>
    </w:pPr>
  </w:style>
  <w:style w:type="character" w:styleId="aa">
    <w:name w:val="Intense Emphasis"/>
    <w:basedOn w:val="a0"/>
    <w:uiPriority w:val="21"/>
    <w:qFormat/>
    <w:rsid w:val="00030BA2"/>
    <w:rPr>
      <w:i/>
      <w:iCs/>
      <w:color w:val="0F4761" w:themeColor="accent1" w:themeShade="BF"/>
    </w:rPr>
  </w:style>
  <w:style w:type="paragraph" w:styleId="ab">
    <w:name w:val="Intense Quote"/>
    <w:basedOn w:val="a"/>
    <w:next w:val="a"/>
    <w:link w:val="ac"/>
    <w:uiPriority w:val="30"/>
    <w:qFormat/>
    <w:rsid w:val="00030B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030BA2"/>
    <w:rPr>
      <w:i/>
      <w:iCs/>
      <w:color w:val="0F4761" w:themeColor="accent1" w:themeShade="BF"/>
    </w:rPr>
  </w:style>
  <w:style w:type="character" w:styleId="ad">
    <w:name w:val="Intense Reference"/>
    <w:basedOn w:val="a0"/>
    <w:uiPriority w:val="32"/>
    <w:qFormat/>
    <w:rsid w:val="00030BA2"/>
    <w:rPr>
      <w:b/>
      <w:bCs/>
      <w:smallCaps/>
      <w:color w:val="0F4761" w:themeColor="accent1" w:themeShade="BF"/>
      <w:spacing w:val="5"/>
    </w:rPr>
  </w:style>
  <w:style w:type="table" w:styleId="ae">
    <w:name w:val="Table Grid"/>
    <w:basedOn w:val="a1"/>
    <w:uiPriority w:val="39"/>
    <w:rsid w:val="00BB1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8</Pages>
  <Words>2298</Words>
  <Characters>2390</Characters>
  <Application>Microsoft Office Word</Application>
  <DocSecurity>0</DocSecurity>
  <Lines>140</Lines>
  <Paragraphs>111</Paragraphs>
  <ScaleCrop>false</ScaleCrop>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Wang</dc:creator>
  <cp:keywords/>
  <dc:description/>
  <cp:lastModifiedBy>Su Wang</cp:lastModifiedBy>
  <cp:revision>43</cp:revision>
  <dcterms:created xsi:type="dcterms:W3CDTF">2026-04-30T07:36:00Z</dcterms:created>
  <dcterms:modified xsi:type="dcterms:W3CDTF">2026-05-05T08:12:00Z</dcterms:modified>
</cp:coreProperties>
</file>